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Bdr>
          <w:top w:color="000000" w:space="1" w:sz="4" w:val="single"/>
          <w:left w:color="000000" w:space="4" w:sz="4" w:val="single"/>
          <w:bottom w:color="000000" w:space="1" w:sz="4" w:val="single"/>
          <w:right w:color="000000" w:space="4" w:sz="4" w:val="single"/>
        </w:pBdr>
        <w:jc w:val="right"/>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MODELLO 3</w:t>
      </w:r>
    </w:p>
    <w:p w:rsidR="00000000" w:rsidDel="00000000" w:rsidP="00000000" w:rsidRDefault="00000000" w:rsidRPr="00000000" w14:paraId="00000002">
      <w:pPr>
        <w:jc w:val="cente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DICHIARAZIONE OFFERTA ECONOMICA</w:t>
      </w:r>
    </w:p>
    <w:p w:rsidR="00000000" w:rsidDel="00000000" w:rsidP="00000000" w:rsidRDefault="00000000" w:rsidRPr="00000000" w14:paraId="00000005">
      <w:pPr>
        <w:ind w:left="5664" w:firstLine="707.0000000000005"/>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6">
      <w:pPr>
        <w:ind w:left="5664" w:firstLine="707.0000000000005"/>
        <w:jc w:val="both"/>
        <w:rPr>
          <w:rFonts w:ascii="Arial" w:cs="Arial" w:eastAsia="Arial" w:hAnsi="Arial"/>
        </w:rPr>
      </w:pPr>
      <w:r w:rsidDel="00000000" w:rsidR="00000000" w:rsidRPr="00000000">
        <w:rPr>
          <w:rFonts w:ascii="Arial" w:cs="Arial" w:eastAsia="Arial" w:hAnsi="Arial"/>
          <w:b w:val="1"/>
          <w:bCs w:val="1"/>
          <w:rtl w:val="0"/>
        </w:rPr>
        <w:t xml:space="preserve">Consorzio.It Spa</w:t>
      </w:r>
      <w:r w:rsidDel="00000000" w:rsidR="00000000" w:rsidRPr="00000000">
        <w:rPr>
          <w:rtl w:val="0"/>
        </w:rPr>
      </w:r>
    </w:p>
    <w:p w:rsidR="00000000" w:rsidDel="00000000" w:rsidP="00000000" w:rsidRDefault="00000000" w:rsidRPr="00000000" w14:paraId="00000007">
      <w:pPr>
        <w:ind w:left="5664" w:firstLine="707.0000000000005"/>
        <w:jc w:val="both"/>
        <w:rPr>
          <w:rFonts w:ascii="Arial" w:cs="Arial" w:eastAsia="Arial" w:hAnsi="Arial"/>
        </w:rPr>
      </w:pPr>
      <w:r w:rsidDel="00000000" w:rsidR="00000000" w:rsidRPr="00000000">
        <w:rPr>
          <w:rFonts w:ascii="Arial" w:cs="Arial" w:eastAsia="Arial" w:hAnsi="Arial"/>
          <w:b w:val="1"/>
          <w:bCs w:val="1"/>
          <w:rtl w:val="0"/>
        </w:rPr>
        <w:t xml:space="preserve">Via del Commercio, 29</w:t>
      </w:r>
      <w:r w:rsidDel="00000000" w:rsidR="00000000" w:rsidRPr="00000000">
        <w:rPr>
          <w:rtl w:val="0"/>
        </w:rPr>
      </w:r>
    </w:p>
    <w:p w:rsidR="00000000" w:rsidDel="00000000" w:rsidP="00000000" w:rsidRDefault="00000000" w:rsidRPr="00000000" w14:paraId="00000008">
      <w:pPr>
        <w:ind w:left="5664" w:firstLine="707.0000000000005"/>
        <w:jc w:val="both"/>
        <w:rPr>
          <w:rFonts w:ascii="Arial" w:cs="Arial" w:eastAsia="Arial" w:hAnsi="Arial"/>
          <w:b w:val="1"/>
          <w:bCs w:val="1"/>
          <w:u w:val="single"/>
        </w:rPr>
      </w:pPr>
      <w:r w:rsidDel="00000000" w:rsidR="00000000" w:rsidRPr="00000000">
        <w:rPr>
          <w:rFonts w:ascii="Arial" w:cs="Arial" w:eastAsia="Arial" w:hAnsi="Arial"/>
          <w:b w:val="1"/>
          <w:bCs w:val="1"/>
          <w:rtl w:val="0"/>
        </w:rPr>
        <w:t xml:space="preserve">26013 - </w:t>
      </w:r>
      <w:r w:rsidDel="00000000" w:rsidR="00000000" w:rsidRPr="00000000">
        <w:rPr>
          <w:rFonts w:ascii="Arial" w:cs="Arial" w:eastAsia="Arial" w:hAnsi="Arial"/>
          <w:b w:val="1"/>
          <w:bCs w:val="1"/>
          <w:u w:val="single"/>
          <w:rtl w:val="0"/>
        </w:rPr>
        <w:t xml:space="preserve">C R E M A</w:t>
      </w:r>
    </w:p>
    <w:p w:rsidR="00000000" w:rsidDel="00000000" w:rsidP="00000000" w:rsidRDefault="00000000" w:rsidRPr="00000000" w14:paraId="00000009">
      <w:pPr>
        <w:ind w:left="5664" w:firstLine="707.0000000000005"/>
        <w:jc w:val="both"/>
        <w:rPr>
          <w:rFonts w:ascii="Arial" w:cs="Arial" w:eastAsia="Arial" w:hAnsi="Arial"/>
          <w:b w:val="1"/>
          <w:bCs w:val="1"/>
          <w:u w:val="single"/>
        </w:rPr>
      </w:pPr>
      <w:r w:rsidDel="00000000" w:rsidR="00000000" w:rsidRPr="00000000">
        <w:rPr>
          <w:rtl w:val="0"/>
        </w:rPr>
      </w:r>
    </w:p>
    <w:p w:rsidR="00000000" w:rsidDel="00000000" w:rsidP="00000000" w:rsidRDefault="00000000" w:rsidRPr="00000000" w14:paraId="0000000A">
      <w:pPr>
        <w:ind w:left="992" w:hanging="992"/>
        <w:jc w:val="both"/>
        <w:rPr>
          <w:rFonts w:ascii="Arial" w:cs="Arial" w:eastAsia="Arial" w:hAnsi="Arial"/>
          <w:b w:val="1"/>
          <w:bCs w:val="1"/>
        </w:rPr>
      </w:pPr>
      <w:bookmarkStart w:colFirst="0" w:colLast="0" w:name="_gjdgxs" w:id="0"/>
      <w:bookmarkEnd w:id="0"/>
      <w:r w:rsidDel="00000000" w:rsidR="00000000" w:rsidRPr="00000000">
        <w:rPr>
          <w:rFonts w:ascii="Arial" w:cs="Arial" w:eastAsia="Arial" w:hAnsi="Arial"/>
          <w:b w:val="1"/>
          <w:bCs w:val="1"/>
          <w:u w:val="single"/>
          <w:rtl w:val="0"/>
        </w:rPr>
        <w:t xml:space="preserve">Oggetto</w:t>
      </w:r>
      <w:r w:rsidDel="00000000" w:rsidR="00000000" w:rsidRPr="00000000">
        <w:rPr>
          <w:rFonts w:ascii="Arial" w:cs="Arial" w:eastAsia="Arial" w:hAnsi="Arial"/>
          <w:b w:val="1"/>
          <w:bCs w:val="1"/>
          <w:rtl w:val="0"/>
        </w:rPr>
        <w:t xml:space="preserve">: Procedura di gara per l’affidamento in Concessione del servizio di gestione Asilo Nido Comune di Santa Maria della Versa (PV)</w:t>
      </w:r>
    </w:p>
    <w:p w:rsidR="00000000" w:rsidDel="00000000" w:rsidP="00000000" w:rsidRDefault="00000000" w:rsidRPr="00000000" w14:paraId="0000000B">
      <w:pPr>
        <w:ind w:left="992" w:hanging="992"/>
        <w:jc w:val="both"/>
        <w:rPr>
          <w:rFonts w:ascii="Arial" w:cs="Arial" w:eastAsia="Arial" w:hAnsi="Arial"/>
          <w:b w:val="1"/>
          <w:bCs w:val="1"/>
        </w:rPr>
      </w:pPr>
      <w:bookmarkStart w:colFirst="0" w:colLast="0" w:name="_l9rcbcqqrtot" w:id="1"/>
      <w:bookmarkEnd w:id="1"/>
      <w:r w:rsidDel="00000000" w:rsidR="00000000" w:rsidRPr="00000000">
        <w:rPr>
          <w:rtl w:val="0"/>
        </w:rPr>
      </w:r>
    </w:p>
    <w:p w:rsidR="00000000" w:rsidDel="00000000" w:rsidP="00000000" w:rsidRDefault="00000000" w:rsidRPr="00000000" w14:paraId="0000000C">
      <w:pPr>
        <w:ind w:left="992" w:hanging="992"/>
        <w:jc w:val="both"/>
        <w:rPr>
          <w:rFonts w:ascii="Arial" w:cs="Arial" w:eastAsia="Arial" w:hAnsi="Arial"/>
          <w:b w:val="1"/>
          <w:bCs w:val="1"/>
        </w:rPr>
      </w:pPr>
      <w:bookmarkStart w:colFirst="0" w:colLast="0" w:name="_m4b114auhbnc" w:id="2"/>
      <w:bookmarkEnd w:id="2"/>
      <w:r w:rsidDel="00000000" w:rsidR="00000000" w:rsidRPr="00000000">
        <w:rPr>
          <w:rFonts w:ascii="Arial" w:cs="Arial" w:eastAsia="Arial" w:hAnsi="Arial"/>
          <w:b w:val="1"/>
          <w:bCs w:val="1"/>
          <w:rtl w:val="0"/>
        </w:rPr>
        <w:t xml:space="preserve">CIG: BC012F05D0</w:t>
      </w:r>
    </w:p>
    <w:p w:rsidR="00000000" w:rsidDel="00000000" w:rsidP="00000000" w:rsidRDefault="00000000" w:rsidRPr="00000000" w14:paraId="0000000D">
      <w:pPr>
        <w:ind w:left="992" w:hanging="992"/>
        <w:jc w:val="both"/>
        <w:rPr>
          <w:rFonts w:ascii="Arial" w:cs="Arial" w:eastAsia="Arial" w:hAnsi="Arial"/>
          <w:b w:val="1"/>
          <w:bCs w:val="1"/>
        </w:rPr>
      </w:pPr>
      <w:bookmarkStart w:colFirst="0" w:colLast="0" w:name="_6tqy1epz5nw6" w:id="3"/>
      <w:bookmarkEnd w:id="3"/>
      <w:r w:rsidDel="00000000" w:rsidR="00000000" w:rsidRPr="00000000">
        <w:rPr>
          <w:rtl w:val="0"/>
        </w:rPr>
      </w:r>
    </w:p>
    <w:p w:rsidR="00000000" w:rsidDel="00000000" w:rsidP="00000000" w:rsidRDefault="00000000" w:rsidRPr="00000000" w14:paraId="0000000E">
      <w:pPr>
        <w:ind w:left="0" w:firstLine="0"/>
        <w:jc w:val="both"/>
        <w:rPr>
          <w:rFonts w:ascii="Tahoma" w:cs="Tahoma" w:eastAsia="Tahoma" w:hAnsi="Tahoma"/>
          <w:b w:val="1"/>
          <w:bCs w:val="1"/>
          <w:sz w:val="18"/>
          <w:szCs w:val="18"/>
        </w:rPr>
      </w:pPr>
      <w:bookmarkStart w:colFirst="0" w:colLast="0" w:name="_2et92p0" w:id="4"/>
      <w:bookmarkEnd w:id="4"/>
      <w:r w:rsidDel="00000000" w:rsidR="00000000" w:rsidRPr="00000000">
        <w:rPr>
          <w:rtl w:val="0"/>
        </w:rPr>
      </w:r>
    </w:p>
    <w:p w:rsidR="00000000" w:rsidDel="00000000" w:rsidP="00000000" w:rsidRDefault="00000000" w:rsidRPr="00000000" w14:paraId="0000000F">
      <w:pPr>
        <w:ind w:left="992" w:hanging="992"/>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10">
      <w:pPr>
        <w:ind w:left="360" w:hanging="360"/>
        <w:jc w:val="center"/>
        <w:rPr>
          <w:rFonts w:ascii="Arial" w:cs="Arial" w:eastAsia="Arial" w:hAnsi="Arial"/>
          <w:sz w:val="24"/>
          <w:szCs w:val="24"/>
          <w:u w:val="single"/>
        </w:rPr>
      </w:pPr>
      <w:bookmarkStart w:colFirst="0" w:colLast="0" w:name="_tyjcwt" w:id="5"/>
      <w:bookmarkEnd w:id="5"/>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b w:val="1"/>
          <w:bCs w:val="1"/>
          <w:sz w:val="24"/>
          <w:szCs w:val="24"/>
          <w:u w:val="single"/>
          <w:rtl w:val="0"/>
        </w:rPr>
        <w:t xml:space="preserve">Dichiarazione di offerta economica</w:t>
      </w:r>
      <w:r w:rsidDel="00000000" w:rsidR="00000000" w:rsidRPr="00000000">
        <w:rPr>
          <w:rFonts w:ascii="Arial" w:cs="Arial" w:eastAsia="Arial" w:hAnsi="Arial"/>
          <w:b w:val="1"/>
          <w:bCs w:val="1"/>
          <w:sz w:val="24"/>
          <w:szCs w:val="24"/>
          <w:rtl w:val="0"/>
        </w:rPr>
        <w:t xml:space="preserve"> -</w:t>
      </w:r>
      <w:r w:rsidDel="00000000" w:rsidR="00000000" w:rsidRPr="00000000">
        <w:rPr>
          <w:rtl w:val="0"/>
        </w:rPr>
      </w:r>
    </w:p>
    <w:p w:rsidR="00000000" w:rsidDel="00000000" w:rsidP="00000000" w:rsidRDefault="00000000" w:rsidRPr="00000000" w14:paraId="00000011">
      <w:pPr>
        <w:jc w:val="center"/>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012">
      <w:pPr>
        <w:jc w:val="center"/>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013">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Il sottoscritto </w:t>
      </w:r>
    </w:p>
    <w:p w:rsidR="00000000" w:rsidDel="00000000" w:rsidP="00000000" w:rsidRDefault="00000000" w:rsidRPr="00000000" w14:paraId="00000014">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Nato a </w:t>
      </w:r>
    </w:p>
    <w:p w:rsidR="00000000" w:rsidDel="00000000" w:rsidP="00000000" w:rsidRDefault="00000000" w:rsidRPr="00000000" w14:paraId="00000015">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Il </w:t>
      </w:r>
    </w:p>
    <w:p w:rsidR="00000000" w:rsidDel="00000000" w:rsidP="00000000" w:rsidRDefault="00000000" w:rsidRPr="00000000" w14:paraId="00000016">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In qualità di </w:t>
      </w:r>
    </w:p>
    <w:p w:rsidR="00000000" w:rsidDel="00000000" w:rsidP="00000000" w:rsidRDefault="00000000" w:rsidRPr="00000000" w14:paraId="00000017">
      <w:pPr>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8">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in rappresentanza dell’Impresa</w:t>
      </w:r>
      <w:r w:rsidDel="00000000" w:rsidR="00000000" w:rsidRPr="00000000">
        <w:rPr>
          <w:rFonts w:ascii="Arial" w:cs="Arial" w:eastAsia="Arial" w:hAnsi="Arial"/>
          <w:sz w:val="21"/>
          <w:szCs w:val="21"/>
          <w:vertAlign w:val="superscript"/>
        </w:rPr>
        <w:footnoteReference w:customMarkFollows="0" w:id="0"/>
      </w:r>
      <w:r w:rsidDel="00000000" w:rsidR="00000000" w:rsidRPr="00000000">
        <w:rPr>
          <w:rFonts w:ascii="Arial" w:cs="Arial" w:eastAsia="Arial" w:hAnsi="Arial"/>
          <w:sz w:val="21"/>
          <w:szCs w:val="21"/>
          <w:rtl w:val="0"/>
        </w:rPr>
        <w:t xml:space="preserve"> (ragione sociale/denominazione) / Raggruppamento / </w:t>
      </w:r>
    </w:p>
    <w:p w:rsidR="00000000" w:rsidDel="00000000" w:rsidP="00000000" w:rsidRDefault="00000000" w:rsidRPr="00000000" w14:paraId="00000019">
      <w:pPr>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A">
      <w:pPr>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B">
      <w:pPr>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C">
      <w:pPr>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D">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Con espresso riferimento all’Impresa od Operatore Economico che rappresenta, preso atto della documentazione di gara relativa alla procedura per l’appalto di cui all’oggetto</w:t>
      </w:r>
    </w:p>
    <w:p w:rsidR="00000000" w:rsidDel="00000000" w:rsidP="00000000" w:rsidRDefault="00000000" w:rsidRPr="00000000" w14:paraId="0000001E">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F">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0">
      <w:pPr>
        <w:ind w:hanging="11"/>
        <w:jc w:val="center"/>
        <w:rPr>
          <w:rFonts w:ascii="Arial" w:cs="Arial" w:eastAsia="Arial" w:hAnsi="Arial"/>
          <w:b w:val="1"/>
          <w:bCs w:val="1"/>
        </w:rPr>
      </w:pPr>
      <w:r w:rsidDel="00000000" w:rsidR="00000000" w:rsidRPr="00000000">
        <w:rPr>
          <w:rFonts w:ascii="Arial" w:cs="Arial" w:eastAsia="Arial" w:hAnsi="Arial"/>
          <w:b w:val="1"/>
          <w:bCs w:val="1"/>
          <w:rtl w:val="0"/>
        </w:rPr>
        <w:t xml:space="preserve">D I C H I A R A</w:t>
      </w:r>
    </w:p>
    <w:p w:rsidR="00000000" w:rsidDel="00000000" w:rsidP="00000000" w:rsidRDefault="00000000" w:rsidRPr="00000000" w14:paraId="00000021">
      <w:pPr>
        <w:ind w:hanging="11"/>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22">
      <w:pPr>
        <w:ind w:hanging="11"/>
        <w:jc w:val="center"/>
        <w:rPr>
          <w:rFonts w:ascii="Arial" w:cs="Arial" w:eastAsia="Arial" w:hAnsi="Arial"/>
        </w:rPr>
      </w:pPr>
      <w:r w:rsidDel="00000000" w:rsidR="00000000" w:rsidRPr="00000000">
        <w:rPr>
          <w:rtl w:val="0"/>
        </w:rPr>
      </w:r>
    </w:p>
    <w:p w:rsidR="00000000" w:rsidDel="00000000" w:rsidP="00000000" w:rsidRDefault="00000000" w:rsidRPr="00000000" w14:paraId="00000023">
      <w:pPr>
        <w:numPr>
          <w:ilvl w:val="0"/>
          <w:numId w:val="6"/>
        </w:numPr>
        <w:pBdr>
          <w:top w:space="0" w:sz="0" w:val="nil"/>
          <w:left w:space="0" w:sz="0" w:val="nil"/>
          <w:bottom w:space="0" w:sz="0" w:val="nil"/>
          <w:right w:space="0" w:sz="0" w:val="nil"/>
          <w:between w:space="0" w:sz="0" w:val="nil"/>
        </w:pBdr>
        <w:ind w:left="360" w:hanging="360"/>
        <w:jc w:val="both"/>
        <w:rPr>
          <w:color w:val="000000"/>
          <w:sz w:val="22"/>
          <w:szCs w:val="22"/>
        </w:rPr>
      </w:pPr>
      <w:r w:rsidDel="00000000" w:rsidR="00000000" w:rsidRPr="00000000">
        <w:rPr>
          <w:rFonts w:ascii="Arial" w:cs="Arial" w:eastAsia="Arial" w:hAnsi="Arial"/>
          <w:color w:val="000000"/>
          <w:sz w:val="22"/>
          <w:szCs w:val="22"/>
          <w:rtl w:val="0"/>
        </w:rPr>
        <w:t xml:space="preserve">di aver preso attenta visione del progetto, dello Schema di Contratto, del capitolato tecnico ed Amministrativo d’appalto (o Specifica Tecnica), della Lettera di Invito o del Disciplinare di gara e dei relativi allegati, di accettarne le disposizioni senza condizioni o riserva alcune, nonché di aver preso conoscenza e di aver tenuto conto, nella formulazione dell’offerta, delle condizioni contrattuali e degli oneri nonché degli obblighi relativi alle disposizioni in materia di sicurezza, di assicurazione, di condizioni di lavoro, di previdenza e assistenza in vigore;</w:t>
      </w:r>
      <w:r w:rsidDel="00000000" w:rsidR="00000000" w:rsidRPr="00000000">
        <w:rPr>
          <w:rtl w:val="0"/>
        </w:rPr>
      </w:r>
    </w:p>
    <w:p w:rsidR="00000000" w:rsidDel="00000000" w:rsidP="00000000" w:rsidRDefault="00000000" w:rsidRPr="00000000" w14:paraId="00000024">
      <w:pPr>
        <w:numPr>
          <w:ilvl w:val="0"/>
          <w:numId w:val="6"/>
        </w:numPr>
        <w:pBdr>
          <w:top w:space="0" w:sz="0" w:val="nil"/>
          <w:left w:space="0" w:sz="0" w:val="nil"/>
          <w:bottom w:space="0" w:sz="0" w:val="nil"/>
          <w:right w:space="0" w:sz="0" w:val="nil"/>
          <w:between w:space="0" w:sz="0" w:val="nil"/>
        </w:pBdr>
        <w:ind w:left="360" w:hanging="360"/>
        <w:jc w:val="both"/>
        <w:rPr>
          <w:color w:val="000000"/>
          <w:sz w:val="22"/>
          <w:szCs w:val="22"/>
        </w:rPr>
      </w:pPr>
      <w:r w:rsidDel="00000000" w:rsidR="00000000" w:rsidRPr="00000000">
        <w:rPr>
          <w:rFonts w:ascii="Arial" w:cs="Arial" w:eastAsia="Arial" w:hAnsi="Arial"/>
          <w:color w:val="000000"/>
          <w:sz w:val="22"/>
          <w:szCs w:val="22"/>
          <w:rtl w:val="0"/>
        </w:rPr>
        <w:t xml:space="preserve">di obbligarsi ad assumere l’esecuzione dei lavori o servizi previsti impegnandosi all’osservanza delle condizioni descritte nel capitolato tecnico o amministrativo d’appalto e dal Progetto dei Servizi o Esecutivo dei Lavori elaborato dalla Stazione appaltante;</w:t>
      </w:r>
      <w:r w:rsidDel="00000000" w:rsidR="00000000" w:rsidRPr="00000000">
        <w:rPr>
          <w:rtl w:val="0"/>
        </w:rPr>
      </w:r>
    </w:p>
    <w:p w:rsidR="00000000" w:rsidDel="00000000" w:rsidP="00000000" w:rsidRDefault="00000000" w:rsidRPr="00000000" w14:paraId="00000025">
      <w:pPr>
        <w:numPr>
          <w:ilvl w:val="0"/>
          <w:numId w:val="6"/>
        </w:numPr>
        <w:pBdr>
          <w:top w:space="0" w:sz="0" w:val="nil"/>
          <w:left w:space="0" w:sz="0" w:val="nil"/>
          <w:bottom w:space="0" w:sz="0" w:val="nil"/>
          <w:right w:space="0" w:sz="0" w:val="nil"/>
          <w:between w:space="0" w:sz="0" w:val="nil"/>
        </w:pBdr>
        <w:ind w:left="360" w:hanging="360"/>
        <w:jc w:val="both"/>
        <w:rPr>
          <w:color w:val="000000"/>
          <w:sz w:val="22"/>
          <w:szCs w:val="22"/>
        </w:rPr>
      </w:pPr>
      <w:r w:rsidDel="00000000" w:rsidR="00000000" w:rsidRPr="00000000">
        <w:rPr>
          <w:rFonts w:ascii="Arial" w:cs="Arial" w:eastAsia="Arial" w:hAnsi="Arial"/>
          <w:color w:val="000000"/>
          <w:sz w:val="22"/>
          <w:szCs w:val="22"/>
          <w:rtl w:val="0"/>
        </w:rPr>
        <w:t xml:space="preserve">di avere disponibili mezzi e personale, attrezzatura ed esperienza adeguati per adempiere puntualmente all’esecuzione del servizio o lavori in oggetto;</w:t>
      </w:r>
      <w:r w:rsidDel="00000000" w:rsidR="00000000" w:rsidRPr="00000000">
        <w:rPr>
          <w:rtl w:val="0"/>
        </w:rPr>
      </w:r>
    </w:p>
    <w:p w:rsidR="00000000" w:rsidDel="00000000" w:rsidP="00000000" w:rsidRDefault="00000000" w:rsidRPr="00000000" w14:paraId="00000026">
      <w:pPr>
        <w:numPr>
          <w:ilvl w:val="0"/>
          <w:numId w:val="6"/>
        </w:numPr>
        <w:pBdr>
          <w:top w:space="0" w:sz="0" w:val="nil"/>
          <w:left w:space="0" w:sz="0" w:val="nil"/>
          <w:bottom w:space="0" w:sz="0" w:val="nil"/>
          <w:right w:space="0" w:sz="0" w:val="nil"/>
          <w:between w:space="0" w:sz="0" w:val="nil"/>
        </w:pBdr>
        <w:spacing w:after="60" w:lineRule="auto"/>
        <w:ind w:left="360" w:hanging="360"/>
        <w:jc w:val="both"/>
        <w:rPr>
          <w:color w:val="000000"/>
          <w:sz w:val="22"/>
          <w:szCs w:val="22"/>
        </w:rPr>
      </w:pPr>
      <w:r w:rsidDel="00000000" w:rsidR="00000000" w:rsidRPr="00000000">
        <w:rPr>
          <w:rFonts w:ascii="Arial" w:cs="Arial" w:eastAsia="Arial" w:hAnsi="Arial"/>
          <w:color w:val="000000"/>
          <w:sz w:val="22"/>
          <w:szCs w:val="22"/>
          <w:rtl w:val="0"/>
        </w:rPr>
        <w:t xml:space="preserve">che i valori della propria offerta economica, sono inseriti in Piatta</w:t>
      </w:r>
      <w:r w:rsidDel="00000000" w:rsidR="00000000" w:rsidRPr="00000000">
        <w:rPr>
          <w:rFonts w:ascii="Arial" w:cs="Arial" w:eastAsia="Arial" w:hAnsi="Arial"/>
          <w:sz w:val="22"/>
          <w:szCs w:val="22"/>
          <w:rtl w:val="0"/>
        </w:rPr>
        <w:t xml:space="preserve">forma, e</w:t>
      </w:r>
      <w:r w:rsidDel="00000000" w:rsidR="00000000" w:rsidRPr="00000000">
        <w:rPr>
          <w:rFonts w:ascii="Arial" w:cs="Arial" w:eastAsia="Arial" w:hAnsi="Arial"/>
          <w:color w:val="000000"/>
          <w:sz w:val="22"/>
          <w:szCs w:val="22"/>
          <w:rtl w:val="0"/>
        </w:rPr>
        <w:t xml:space="preserve"> rispettano le disposizioni vigenti in materia di costo del lavoro;</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60" w:lineRule="auto"/>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jc w:val="both"/>
        <w:rPr>
          <w:rFonts w:ascii="Arial" w:cs="Arial" w:eastAsia="Arial" w:hAnsi="Arial"/>
          <w:sz w:val="12"/>
          <w:szCs w:val="12"/>
        </w:rPr>
      </w:pPr>
      <w:bookmarkStart w:colFirst="0" w:colLast="0" w:name="_3dy6vkm" w:id="6"/>
      <w:bookmarkEnd w:id="6"/>
      <w:r w:rsidDel="00000000" w:rsidR="00000000" w:rsidRPr="00000000">
        <w:rPr>
          <w:rtl w:val="0"/>
        </w:rPr>
      </w:r>
    </w:p>
    <w:p w:rsidR="00000000" w:rsidDel="00000000" w:rsidP="00000000" w:rsidRDefault="00000000" w:rsidRPr="00000000" w14:paraId="00000029">
      <w:pPr>
        <w:jc w:val="both"/>
        <w:rPr>
          <w:rFonts w:ascii="Arial" w:cs="Arial" w:eastAsia="Arial" w:hAnsi="Arial"/>
          <w:sz w:val="12"/>
          <w:szCs w:val="12"/>
        </w:rPr>
      </w:pPr>
      <w:bookmarkStart w:colFirst="0" w:colLast="0" w:name="_1t3h5sf" w:id="7"/>
      <w:bookmarkEnd w:id="7"/>
      <w:r w:rsidDel="00000000" w:rsidR="00000000" w:rsidRPr="00000000">
        <w:rPr>
          <w:rtl w:val="0"/>
        </w:rPr>
      </w:r>
    </w:p>
    <w:p w:rsidR="00000000" w:rsidDel="00000000" w:rsidP="00000000" w:rsidRDefault="00000000" w:rsidRPr="00000000" w14:paraId="0000002A">
      <w:pPr>
        <w:jc w:val="both"/>
        <w:rPr>
          <w:rFonts w:ascii="Arial" w:cs="Arial" w:eastAsia="Arial" w:hAnsi="Arial"/>
          <w:sz w:val="12"/>
          <w:szCs w:val="12"/>
        </w:rPr>
      </w:pPr>
      <w:bookmarkStart w:colFirst="0" w:colLast="0" w:name="_4d34og8" w:id="8"/>
      <w:bookmarkEnd w:id="8"/>
      <w:r w:rsidDel="00000000" w:rsidR="00000000" w:rsidRPr="00000000">
        <w:rPr>
          <w:rtl w:val="0"/>
        </w:rPr>
      </w:r>
    </w:p>
    <w:p w:rsidR="00000000" w:rsidDel="00000000" w:rsidP="00000000" w:rsidRDefault="00000000" w:rsidRPr="00000000" w14:paraId="0000002B">
      <w:pPr>
        <w:jc w:val="both"/>
        <w:rPr>
          <w:rFonts w:ascii="Arial" w:cs="Arial" w:eastAsia="Arial" w:hAnsi="Arial"/>
          <w:sz w:val="12"/>
          <w:szCs w:val="12"/>
        </w:rPr>
      </w:pPr>
      <w:bookmarkStart w:colFirst="0" w:colLast="0" w:name="_2s8eyo1" w:id="9"/>
      <w:bookmarkEnd w:id="9"/>
      <w:r w:rsidDel="00000000" w:rsidR="00000000" w:rsidRPr="00000000">
        <w:rPr>
          <w:rtl w:val="0"/>
        </w:rPr>
      </w:r>
    </w:p>
    <w:p w:rsidR="00000000" w:rsidDel="00000000" w:rsidP="00000000" w:rsidRDefault="00000000" w:rsidRPr="00000000" w14:paraId="0000002C">
      <w:pPr>
        <w:jc w:val="both"/>
        <w:rPr>
          <w:rFonts w:ascii="Arial" w:cs="Arial" w:eastAsia="Arial" w:hAnsi="Arial"/>
          <w:sz w:val="12"/>
          <w:szCs w:val="12"/>
        </w:rPr>
      </w:pPr>
      <w:bookmarkStart w:colFirst="0" w:colLast="0" w:name="_8ajq26rhmfr1" w:id="10"/>
      <w:bookmarkEnd w:id="10"/>
      <w:r w:rsidDel="00000000" w:rsidR="00000000" w:rsidRPr="00000000">
        <w:rPr>
          <w:rtl w:val="0"/>
        </w:rPr>
      </w:r>
    </w:p>
    <w:p w:rsidR="00000000" w:rsidDel="00000000" w:rsidP="00000000" w:rsidRDefault="00000000" w:rsidRPr="00000000" w14:paraId="0000002D">
      <w:pPr>
        <w:jc w:val="both"/>
        <w:rPr>
          <w:rFonts w:ascii="Arial" w:cs="Arial" w:eastAsia="Arial" w:hAnsi="Arial"/>
          <w:sz w:val="12"/>
          <w:szCs w:val="12"/>
        </w:rPr>
      </w:pPr>
      <w:bookmarkStart w:colFirst="0" w:colLast="0" w:name="_arnwe019jnbb" w:id="11"/>
      <w:bookmarkEnd w:id="11"/>
      <w:r w:rsidDel="00000000" w:rsidR="00000000" w:rsidRPr="00000000">
        <w:rPr>
          <w:rtl w:val="0"/>
        </w:rPr>
      </w:r>
    </w:p>
    <w:p w:rsidR="00000000" w:rsidDel="00000000" w:rsidP="00000000" w:rsidRDefault="00000000" w:rsidRPr="00000000" w14:paraId="0000002E">
      <w:pPr>
        <w:jc w:val="both"/>
        <w:rPr>
          <w:rFonts w:ascii="Arial" w:cs="Arial" w:eastAsia="Arial" w:hAnsi="Arial"/>
          <w:sz w:val="12"/>
          <w:szCs w:val="12"/>
        </w:rPr>
      </w:pPr>
      <w:bookmarkStart w:colFirst="0" w:colLast="0" w:name="_97w2ry6get2w" w:id="12"/>
      <w:bookmarkEnd w:id="12"/>
      <w:r w:rsidDel="00000000" w:rsidR="00000000" w:rsidRPr="00000000">
        <w:rPr>
          <w:rtl w:val="0"/>
        </w:rPr>
      </w:r>
    </w:p>
    <w:p w:rsidR="00000000" w:rsidDel="00000000" w:rsidP="00000000" w:rsidRDefault="00000000" w:rsidRPr="00000000" w14:paraId="0000002F">
      <w:pPr>
        <w:jc w:val="both"/>
        <w:rPr>
          <w:rFonts w:ascii="Arial" w:cs="Arial" w:eastAsia="Arial" w:hAnsi="Arial"/>
          <w:sz w:val="12"/>
          <w:szCs w:val="12"/>
        </w:rPr>
      </w:pPr>
      <w:bookmarkStart w:colFirst="0" w:colLast="0" w:name="_crrmewinv8nd" w:id="13"/>
      <w:bookmarkEnd w:id="13"/>
      <w:r w:rsidDel="00000000" w:rsidR="00000000" w:rsidRPr="00000000">
        <w:rPr>
          <w:rtl w:val="0"/>
        </w:rPr>
      </w:r>
    </w:p>
    <w:p w:rsidR="00000000" w:rsidDel="00000000" w:rsidP="00000000" w:rsidRDefault="00000000" w:rsidRPr="00000000" w14:paraId="00000030">
      <w:pPr>
        <w:jc w:val="both"/>
        <w:rPr>
          <w:rFonts w:ascii="Arial" w:cs="Arial" w:eastAsia="Arial" w:hAnsi="Arial"/>
          <w:sz w:val="12"/>
          <w:szCs w:val="12"/>
        </w:rPr>
      </w:pPr>
      <w:bookmarkStart w:colFirst="0" w:colLast="0" w:name="_jgtlcu4xxuse" w:id="14"/>
      <w:bookmarkEnd w:id="14"/>
      <w:r w:rsidDel="00000000" w:rsidR="00000000" w:rsidRPr="00000000">
        <w:rPr>
          <w:rtl w:val="0"/>
        </w:rPr>
      </w:r>
    </w:p>
    <w:p w:rsidR="00000000" w:rsidDel="00000000" w:rsidP="00000000" w:rsidRDefault="00000000" w:rsidRPr="00000000" w14:paraId="00000031">
      <w:pPr>
        <w:jc w:val="both"/>
        <w:rPr>
          <w:rFonts w:ascii="Arial" w:cs="Arial" w:eastAsia="Arial" w:hAnsi="Arial"/>
          <w:sz w:val="12"/>
          <w:szCs w:val="12"/>
        </w:rPr>
      </w:pPr>
      <w:bookmarkStart w:colFirst="0" w:colLast="0" w:name="_nl42z14tx1sd" w:id="15"/>
      <w:bookmarkEnd w:id="15"/>
      <w:r w:rsidDel="00000000" w:rsidR="00000000" w:rsidRPr="00000000">
        <w:rPr>
          <w:rtl w:val="0"/>
        </w:rPr>
      </w:r>
    </w:p>
    <w:p w:rsidR="00000000" w:rsidDel="00000000" w:rsidP="00000000" w:rsidRDefault="00000000" w:rsidRPr="00000000" w14:paraId="00000032">
      <w:pPr>
        <w:jc w:val="both"/>
        <w:rPr>
          <w:rFonts w:ascii="Arial" w:cs="Arial" w:eastAsia="Arial" w:hAnsi="Arial"/>
          <w:sz w:val="12"/>
          <w:szCs w:val="12"/>
        </w:rPr>
      </w:pPr>
      <w:bookmarkStart w:colFirst="0" w:colLast="0" w:name="_cex6idaqi610" w:id="16"/>
      <w:bookmarkEnd w:id="16"/>
      <w:r w:rsidDel="00000000" w:rsidR="00000000" w:rsidRPr="00000000">
        <w:rPr>
          <w:rtl w:val="0"/>
        </w:rPr>
      </w:r>
    </w:p>
    <w:p w:rsidR="00000000" w:rsidDel="00000000" w:rsidP="00000000" w:rsidRDefault="00000000" w:rsidRPr="00000000" w14:paraId="00000033">
      <w:pPr>
        <w:jc w:val="both"/>
        <w:rPr>
          <w:rFonts w:ascii="Arial" w:cs="Arial" w:eastAsia="Arial" w:hAnsi="Arial"/>
          <w:sz w:val="12"/>
          <w:szCs w:val="12"/>
        </w:rPr>
      </w:pPr>
      <w:bookmarkStart w:colFirst="0" w:colLast="0" w:name="_3mo1s6oddev9" w:id="17"/>
      <w:bookmarkEnd w:id="17"/>
      <w:r w:rsidDel="00000000" w:rsidR="00000000" w:rsidRPr="00000000">
        <w:rPr>
          <w:rtl w:val="0"/>
        </w:rPr>
      </w:r>
    </w:p>
    <w:p w:rsidR="00000000" w:rsidDel="00000000" w:rsidP="00000000" w:rsidRDefault="00000000" w:rsidRPr="00000000" w14:paraId="00000034">
      <w:pPr>
        <w:jc w:val="both"/>
        <w:rPr>
          <w:rFonts w:ascii="Arial" w:cs="Arial" w:eastAsia="Arial" w:hAnsi="Arial"/>
          <w:sz w:val="12"/>
          <w:szCs w:val="12"/>
        </w:rPr>
      </w:pPr>
      <w:bookmarkStart w:colFirst="0" w:colLast="0" w:name="_17dp8vu" w:id="18"/>
      <w:bookmarkEnd w:id="18"/>
      <w:r w:rsidDel="00000000" w:rsidR="00000000" w:rsidRPr="00000000">
        <w:rPr>
          <w:rtl w:val="0"/>
        </w:rPr>
      </w:r>
    </w:p>
    <w:p w:rsidR="00000000" w:rsidDel="00000000" w:rsidP="00000000" w:rsidRDefault="00000000" w:rsidRPr="00000000" w14:paraId="00000035">
      <w:pPr>
        <w:jc w:val="both"/>
        <w:rPr>
          <w:rFonts w:ascii="Arial" w:cs="Arial" w:eastAsia="Arial" w:hAnsi="Arial"/>
          <w:sz w:val="12"/>
          <w:szCs w:val="12"/>
        </w:rPr>
      </w:pPr>
      <w:bookmarkStart w:colFirst="0" w:colLast="0" w:name="_3rdcrjn" w:id="19"/>
      <w:bookmarkEnd w:id="19"/>
      <w:r w:rsidDel="00000000" w:rsidR="00000000" w:rsidRPr="00000000">
        <w:rPr>
          <w:rtl w:val="0"/>
        </w:rPr>
      </w:r>
    </w:p>
    <w:p w:rsidR="00000000" w:rsidDel="00000000" w:rsidP="00000000" w:rsidRDefault="00000000" w:rsidRPr="00000000" w14:paraId="00000036">
      <w:pPr>
        <w:jc w:val="both"/>
        <w:rPr>
          <w:rFonts w:ascii="Arial" w:cs="Arial" w:eastAsia="Arial" w:hAnsi="Arial"/>
          <w:sz w:val="12"/>
          <w:szCs w:val="12"/>
        </w:rPr>
      </w:pPr>
      <w:bookmarkStart w:colFirst="0" w:colLast="0" w:name="_26in1rg" w:id="20"/>
      <w:bookmarkEnd w:id="20"/>
      <w:r w:rsidDel="00000000" w:rsidR="00000000" w:rsidRPr="00000000">
        <w:rPr>
          <w:rtl w:val="0"/>
        </w:rPr>
      </w:r>
    </w:p>
    <w:p w:rsidR="00000000" w:rsidDel="00000000" w:rsidP="00000000" w:rsidRDefault="00000000" w:rsidRPr="00000000" w14:paraId="00000037">
      <w:pPr>
        <w:jc w:val="both"/>
        <w:rPr>
          <w:rFonts w:ascii="Arial" w:cs="Arial" w:eastAsia="Arial" w:hAnsi="Arial"/>
          <w:sz w:val="12"/>
          <w:szCs w:val="12"/>
        </w:rPr>
      </w:pPr>
      <w:bookmarkStart w:colFirst="0" w:colLast="0" w:name="_lnxbz9" w:id="21"/>
      <w:bookmarkEnd w:id="21"/>
      <w:r w:rsidDel="00000000" w:rsidR="00000000" w:rsidRPr="00000000">
        <w:rPr>
          <w:rtl w:val="0"/>
        </w:rPr>
      </w:r>
    </w:p>
    <w:p w:rsidR="00000000" w:rsidDel="00000000" w:rsidP="00000000" w:rsidRDefault="00000000" w:rsidRPr="00000000" w14:paraId="00000038">
      <w:pPr>
        <w:pBdr>
          <w:top w:color="000000" w:space="1" w:sz="4" w:val="single"/>
          <w:left w:color="000000" w:space="4" w:sz="4" w:val="single"/>
          <w:bottom w:color="000000" w:space="1" w:sz="4" w:val="single"/>
          <w:right w:color="000000" w:space="4" w:sz="4" w:val="single"/>
        </w:pBdr>
        <w:spacing w:before="120" w:line="360" w:lineRule="auto"/>
        <w:jc w:val="both"/>
        <w:rPr>
          <w:rFonts w:ascii="Arial" w:cs="Arial" w:eastAsia="Arial" w:hAnsi="Arial"/>
          <w:b w:val="1"/>
          <w:bCs w:val="1"/>
          <w:sz w:val="22"/>
          <w:szCs w:val="22"/>
        </w:rPr>
      </w:pPr>
      <w:bookmarkStart w:colFirst="0" w:colLast="0" w:name="_35nkun2" w:id="22"/>
      <w:bookmarkEnd w:id="22"/>
      <w:r w:rsidDel="00000000" w:rsidR="00000000" w:rsidRPr="00000000">
        <w:rPr>
          <w:rFonts w:ascii="Arial" w:cs="Arial" w:eastAsia="Arial" w:hAnsi="Arial"/>
          <w:b w:val="1"/>
          <w:bCs w:val="1"/>
          <w:sz w:val="22"/>
          <w:szCs w:val="22"/>
          <w:rtl w:val="0"/>
        </w:rPr>
        <w:t xml:space="preserve">Visto:</w:t>
      </w:r>
    </w:p>
    <w:p w:rsidR="00000000" w:rsidDel="00000000" w:rsidP="00000000" w:rsidRDefault="00000000" w:rsidRPr="00000000" w14:paraId="00000039">
      <w:pPr>
        <w:pBdr>
          <w:top w:color="000000" w:space="1" w:sz="4" w:val="single"/>
          <w:left w:color="000000" w:space="4" w:sz="4" w:val="single"/>
          <w:bottom w:color="000000" w:space="1" w:sz="4" w:val="single"/>
          <w:right w:color="000000" w:space="4" w:sz="4" w:val="single"/>
        </w:pBdr>
        <w:tabs>
          <w:tab w:val="right" w:leader="none" w:pos="8775"/>
        </w:tabs>
        <w:spacing w:before="12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2"/>
          <w:szCs w:val="22"/>
          <w:rtl w:val="0"/>
        </w:rPr>
        <w:t xml:space="preserve">A) IMPORTO COMPLESSIVO A BANDO </w:t>
        <w:tab/>
      </w:r>
      <w:r w:rsidDel="00000000" w:rsidR="00000000" w:rsidRPr="00000000">
        <w:rPr>
          <w:rFonts w:ascii="Arial" w:cs="Arial" w:eastAsia="Arial" w:hAnsi="Arial"/>
          <w:b w:val="1"/>
          <w:bCs w:val="1"/>
          <w:sz w:val="24"/>
          <w:szCs w:val="24"/>
          <w:rtl w:val="0"/>
        </w:rPr>
        <w:t xml:space="preserve">€ 477.048,00</w:t>
      </w:r>
    </w:p>
    <w:p w:rsidR="00000000" w:rsidDel="00000000" w:rsidP="00000000" w:rsidRDefault="00000000" w:rsidRPr="00000000" w14:paraId="0000003A">
      <w:pPr>
        <w:pBdr>
          <w:top w:color="000000" w:space="1" w:sz="4" w:val="single"/>
          <w:left w:color="000000" w:space="4" w:sz="4" w:val="single"/>
          <w:bottom w:color="000000" w:space="1" w:sz="4" w:val="single"/>
          <w:right w:color="000000" w:space="4" w:sz="4" w:val="single"/>
        </w:pBdr>
        <w:spacing w:before="120" w:line="360" w:lineRule="auto"/>
        <w:jc w:val="center"/>
        <w:rPr>
          <w:rFonts w:ascii="Tahoma" w:cs="Tahoma" w:eastAsia="Tahoma" w:hAnsi="Tahoma"/>
          <w:b w:val="1"/>
          <w:bCs w:val="1"/>
          <w:color w:val="00000a"/>
          <w:sz w:val="22"/>
          <w:szCs w:val="22"/>
        </w:rPr>
      </w:pPr>
      <w:r w:rsidDel="00000000" w:rsidR="00000000" w:rsidRPr="00000000">
        <w:rPr>
          <w:rFonts w:ascii="Tahoma" w:cs="Tahoma" w:eastAsia="Tahoma" w:hAnsi="Tahoma"/>
          <w:b w:val="1"/>
          <w:bCs w:val="1"/>
          <w:color w:val="00000a"/>
          <w:sz w:val="22"/>
          <w:szCs w:val="22"/>
          <w:rtl w:val="0"/>
        </w:rPr>
        <w:t xml:space="preserve">così composto:</w:t>
      </w:r>
    </w:p>
    <w:p w:rsidR="00000000" w:rsidDel="00000000" w:rsidP="00000000" w:rsidRDefault="00000000" w:rsidRPr="00000000" w14:paraId="0000003B">
      <w:pPr>
        <w:pBdr>
          <w:top w:color="000000" w:space="1" w:sz="4" w:val="single"/>
          <w:left w:color="000000" w:space="4" w:sz="4" w:val="single"/>
          <w:bottom w:color="000000" w:space="1" w:sz="4" w:val="single"/>
          <w:right w:color="000000" w:space="4" w:sz="4" w:val="single"/>
        </w:pBdr>
        <w:tabs>
          <w:tab w:val="right" w:leader="none" w:pos="8781"/>
        </w:tabs>
        <w:spacing w:before="12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B) valore della manodopera non soggetta al ribasso</w:t>
      </w:r>
      <w:r w:rsidDel="00000000" w:rsidR="00000000" w:rsidRPr="00000000">
        <w:rPr>
          <w:rFonts w:ascii="Arial" w:cs="Arial" w:eastAsia="Arial" w:hAnsi="Arial"/>
          <w:b w:val="1"/>
          <w:bCs w:val="1"/>
          <w:sz w:val="22"/>
          <w:szCs w:val="22"/>
          <w:vertAlign w:val="superscript"/>
        </w:rPr>
        <w:footnoteReference w:customMarkFollows="0" w:id="1"/>
      </w:r>
      <w:r w:rsidDel="00000000" w:rsidR="00000000" w:rsidRPr="00000000">
        <w:rPr>
          <w:rFonts w:ascii="Arial" w:cs="Arial" w:eastAsia="Arial" w:hAnsi="Arial"/>
          <w:b w:val="1"/>
          <w:bCs w:val="1"/>
          <w:sz w:val="22"/>
          <w:szCs w:val="22"/>
          <w:vertAlign w:val="superscript"/>
          <w:rtl w:val="0"/>
        </w:rPr>
        <w:tab/>
      </w:r>
      <w:r w:rsidDel="00000000" w:rsidR="00000000" w:rsidRPr="00000000">
        <w:rPr>
          <w:rFonts w:ascii="Arial" w:cs="Arial" w:eastAsia="Arial" w:hAnsi="Arial"/>
          <w:b w:val="1"/>
          <w:bCs w:val="1"/>
          <w:sz w:val="22"/>
          <w:szCs w:val="22"/>
          <w:rtl w:val="0"/>
        </w:rPr>
        <w:t xml:space="preserve">€ 358.485,39</w:t>
      </w:r>
    </w:p>
    <w:p w:rsidR="00000000" w:rsidDel="00000000" w:rsidP="00000000" w:rsidRDefault="00000000" w:rsidRPr="00000000" w14:paraId="0000003C">
      <w:pPr>
        <w:pBdr>
          <w:top w:color="000000" w:space="1" w:sz="4" w:val="single"/>
          <w:left w:color="000000" w:space="4" w:sz="4" w:val="single"/>
          <w:bottom w:color="000000" w:space="1" w:sz="4" w:val="single"/>
          <w:right w:color="000000" w:space="4" w:sz="4" w:val="single"/>
        </w:pBdr>
        <w:tabs>
          <w:tab w:val="right" w:leader="none" w:pos="8781"/>
        </w:tabs>
        <w:spacing w:before="12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 costi della sicurezza derivanti da interferenza non soggetti a ribasso</w:t>
        <w:tab/>
        <w:t xml:space="preserve">€ 0,00</w:t>
      </w:r>
    </w:p>
    <w:p w:rsidR="00000000" w:rsidDel="00000000" w:rsidP="00000000" w:rsidRDefault="00000000" w:rsidRPr="00000000" w14:paraId="0000003D">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E">
      <w:pPr>
        <w:ind w:left="360" w:firstLine="0"/>
        <w:jc w:val="center"/>
        <w:rPr>
          <w:rFonts w:ascii="Arial" w:cs="Arial" w:eastAsia="Arial" w:hAnsi="Arial"/>
          <w:b w:val="1"/>
          <w:bCs w:val="1"/>
          <w:sz w:val="22"/>
          <w:szCs w:val="22"/>
        </w:rPr>
      </w:pPr>
      <w:r w:rsidDel="00000000" w:rsidR="00000000" w:rsidRPr="00000000">
        <w:rPr>
          <w:rFonts w:ascii="Arial" w:cs="Arial" w:eastAsia="Arial" w:hAnsi="Arial"/>
          <w:b w:val="1"/>
          <w:bCs w:val="1"/>
          <w:sz w:val="28"/>
          <w:szCs w:val="28"/>
          <w:rtl w:val="0"/>
        </w:rPr>
        <w:t xml:space="preserve">DICHIARA</w:t>
      </w:r>
      <w:r w:rsidDel="00000000" w:rsidR="00000000" w:rsidRPr="00000000">
        <w:rPr>
          <w:rtl w:val="0"/>
        </w:rPr>
      </w:r>
    </w:p>
    <w:p w:rsidR="00000000" w:rsidDel="00000000" w:rsidP="00000000" w:rsidRDefault="00000000" w:rsidRPr="00000000" w14:paraId="0000003F">
      <w:pPr>
        <w:ind w:left="36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0">
      <w:pPr>
        <w:ind w:right="247"/>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ai sensi dell’art. 108 comma 9 del D.Lgs. n. 36/2023 che:</w:t>
      </w:r>
    </w:p>
    <w:p w:rsidR="00000000" w:rsidDel="00000000" w:rsidP="00000000" w:rsidRDefault="00000000" w:rsidRPr="00000000" w14:paraId="00000041">
      <w:pPr>
        <w:ind w:right="247"/>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42">
      <w:pPr>
        <w:numPr>
          <w:ilvl w:val="0"/>
          <w:numId w:val="7"/>
        </w:numPr>
        <w:ind w:left="720" w:right="247" w:hanging="360"/>
        <w:jc w:val="both"/>
        <w:rPr>
          <w:b w:val="1"/>
          <w:bCs w:val="1"/>
          <w:sz w:val="26"/>
          <w:szCs w:val="26"/>
        </w:rPr>
      </w:pPr>
      <w:r w:rsidDel="00000000" w:rsidR="00000000" w:rsidRPr="00000000">
        <w:rPr>
          <w:rFonts w:ascii="Arial" w:cs="Arial" w:eastAsia="Arial" w:hAnsi="Arial"/>
          <w:b w:val="1"/>
          <w:bCs w:val="1"/>
          <w:sz w:val="26"/>
          <w:szCs w:val="26"/>
          <w:rtl w:val="0"/>
        </w:rPr>
        <w:t xml:space="preserve">la propria offerta con il dettaglio da inserire IN SINTEL è </w:t>
      </w:r>
    </w:p>
    <w:p w:rsidR="00000000" w:rsidDel="00000000" w:rsidP="00000000" w:rsidRDefault="00000000" w:rsidRPr="00000000" w14:paraId="00000043">
      <w:pPr>
        <w:ind w:right="247"/>
        <w:jc w:val="both"/>
        <w:rPr>
          <w:rFonts w:ascii="Arial" w:cs="Arial" w:eastAsia="Arial" w:hAnsi="Arial"/>
          <w:b w:val="1"/>
          <w:bCs w:val="1"/>
          <w:sz w:val="26"/>
          <w:szCs w:val="26"/>
        </w:rPr>
      </w:pPr>
      <w:r w:rsidDel="00000000" w:rsidR="00000000" w:rsidRPr="00000000">
        <w:rPr>
          <w:rtl w:val="0"/>
        </w:rPr>
      </w:r>
    </w:p>
    <w:tbl>
      <w:tblPr>
        <w:tblStyle w:val="Table1"/>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09.5"/>
        <w:gridCol w:w="2409.5"/>
        <w:gridCol w:w="2409.5"/>
        <w:gridCol w:w="2409.5"/>
        <w:tblGridChange w:id="0">
          <w:tblGrid>
            <w:gridCol w:w="2409.5"/>
            <w:gridCol w:w="2409.5"/>
            <w:gridCol w:w="2409.5"/>
            <w:gridCol w:w="2409.5"/>
          </w:tblGrid>
        </w:tblGridChange>
      </w:tblGrid>
      <w:tr>
        <w:trPr>
          <w:cantSplit w:val="0"/>
          <w:tblHeader w:val="0"/>
        </w:trPr>
        <w:tc>
          <w:tcPr>
            <w:tcBorders>
              <w:bottom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Tipologia Retta </w:t>
            </w:r>
          </w:p>
        </w:tc>
        <w:tc>
          <w:tcPr>
            <w:tcBorders>
              <w:bottom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Valore retta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Sconto % offerto</w:t>
            </w:r>
          </w:p>
          <w:p w:rsidR="00000000" w:rsidDel="00000000" w:rsidP="00000000" w:rsidRDefault="00000000" w:rsidRPr="00000000" w14:paraId="00000047">
            <w:pPr>
              <w:rPr>
                <w:rFonts w:ascii="Arial" w:cs="Arial" w:eastAsia="Arial" w:hAnsi="Arial"/>
                <w:b w:val="1"/>
                <w:bCs w:val="1"/>
                <w:i w:val="1"/>
                <w:iCs w:val="1"/>
                <w:color w:val="0000ff"/>
                <w:sz w:val="26"/>
                <w:szCs w:val="26"/>
              </w:rPr>
            </w:pPr>
            <w:r w:rsidDel="00000000" w:rsidR="00000000" w:rsidRPr="00000000">
              <w:rPr>
                <w:rtl w:val="0"/>
              </w:rPr>
            </w:r>
          </w:p>
          <w:p w:rsidR="00000000" w:rsidDel="00000000" w:rsidP="00000000" w:rsidRDefault="00000000" w:rsidRPr="00000000" w14:paraId="00000048">
            <w:pPr>
              <w:rPr>
                <w:rFonts w:ascii="Arial" w:cs="Arial" w:eastAsia="Arial" w:hAnsi="Arial"/>
                <w:b w:val="1"/>
                <w:bCs w:val="1"/>
                <w:sz w:val="26"/>
                <w:szCs w:val="26"/>
              </w:rPr>
            </w:pPr>
            <w:r w:rsidDel="00000000" w:rsidR="00000000" w:rsidRPr="00000000">
              <w:rPr>
                <w:rFonts w:ascii="Arial" w:cs="Arial" w:eastAsia="Arial" w:hAnsi="Arial"/>
                <w:b w:val="1"/>
                <w:bCs w:val="1"/>
                <w:i w:val="1"/>
                <w:iCs w:val="1"/>
                <w:color w:val="0000ff"/>
                <w:sz w:val="26"/>
                <w:szCs w:val="26"/>
                <w:rtl w:val="0"/>
              </w:rPr>
              <w:t xml:space="preserve">(da inserire in Sintel)</w:t>
            </w:r>
            <w:r w:rsidDel="00000000" w:rsidR="00000000" w:rsidRPr="00000000">
              <w:rPr>
                <w:rFonts w:ascii="Arial" w:cs="Arial" w:eastAsia="Arial" w:hAnsi="Arial"/>
                <w:b w:val="1"/>
                <w:bCs w:val="1"/>
                <w:sz w:val="26"/>
                <w:szCs w:val="2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Valore economico a seguito sconto </w:t>
            </w:r>
          </w:p>
          <w:p w:rsidR="00000000" w:rsidDel="00000000" w:rsidP="00000000" w:rsidRDefault="00000000" w:rsidRPr="00000000" w14:paraId="0000004A">
            <w:pPr>
              <w:rPr>
                <w:rFonts w:ascii="Arial" w:cs="Arial" w:eastAsia="Arial" w:hAnsi="Arial"/>
                <w:b w:val="1"/>
                <w:bCs w:val="1"/>
                <w:i w:val="1"/>
                <w:iCs w:val="1"/>
                <w:color w:val="0000ff"/>
                <w:sz w:val="26"/>
                <w:szCs w:val="26"/>
              </w:rPr>
            </w:pPr>
            <w:r w:rsidDel="00000000" w:rsidR="00000000" w:rsidRPr="00000000">
              <w:rPr>
                <w:rtl w:val="0"/>
              </w:rPr>
            </w:r>
          </w:p>
        </w:tc>
      </w:tr>
      <w:tr>
        <w:trPr>
          <w:cantSplit w:val="0"/>
          <w:trHeight w:val="460"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spacing w:line="276" w:lineRule="auto"/>
              <w:rPr>
                <w:rFonts w:ascii="Arial" w:cs="Arial" w:eastAsia="Arial" w:hAnsi="Arial"/>
                <w:b w:val="1"/>
                <w:bCs w:val="1"/>
                <w:i w:val="1"/>
                <w:iCs w:val="1"/>
                <w:color w:val="0000ff"/>
                <w:sz w:val="26"/>
                <w:szCs w:val="26"/>
              </w:rPr>
            </w:pPr>
            <w:r w:rsidDel="00000000" w:rsidR="00000000" w:rsidRPr="00000000">
              <w:rPr>
                <w:rFonts w:ascii="Arial" w:cs="Arial" w:eastAsia="Arial" w:hAnsi="Arial"/>
                <w:b w:val="1"/>
                <w:bCs w:val="1"/>
                <w:sz w:val="26"/>
                <w:szCs w:val="26"/>
                <w:rtl w:val="0"/>
              </w:rPr>
              <w:t xml:space="preserve">Nido Full Time </w:t>
            </w:r>
            <w:r w:rsidDel="00000000" w:rsidR="00000000" w:rsidRPr="00000000">
              <w:rPr>
                <w:rFonts w:ascii="Arial" w:cs="Arial" w:eastAsia="Arial" w:hAnsi="Arial"/>
                <w:b w:val="1"/>
                <w:bCs w:val="1"/>
                <w:i w:val="1"/>
                <w:iCs w:val="1"/>
                <w:color w:val="0000ff"/>
                <w:sz w:val="26"/>
                <w:szCs w:val="26"/>
                <w:rtl w:val="0"/>
              </w:rPr>
              <w:t xml:space="preserve">(oggetto di Gara)</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4C">
            <w:pPr>
              <w:spacing w:line="276" w:lineRule="auto"/>
              <w:jc w:val="center"/>
              <w:rPr>
                <w:rFonts w:ascii="Arial" w:cs="Arial" w:eastAsia="Arial" w:hAnsi="Arial"/>
                <w:sz w:val="26"/>
                <w:szCs w:val="26"/>
              </w:rPr>
            </w:pPr>
            <w:r w:rsidDel="00000000" w:rsidR="00000000" w:rsidRPr="00000000">
              <w:rPr>
                <w:rFonts w:ascii="Arial" w:cs="Arial" w:eastAsia="Arial" w:hAnsi="Arial"/>
                <w:sz w:val="26"/>
                <w:szCs w:val="26"/>
                <w:rtl w:val="0"/>
              </w:rPr>
              <w:t xml:space="preserve">€ 640,00</w:t>
            </w:r>
          </w:p>
        </w:tc>
        <w:tc>
          <w:tcPr>
            <w:tcBorders>
              <w:lef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D">
            <w:pPr>
              <w:jc w:val="right"/>
              <w:rPr>
                <w:rFonts w:ascii="Arial" w:cs="Arial" w:eastAsia="Arial" w:hAnsi="Arial"/>
                <w:b w:val="1"/>
                <w:bCs w:val="1"/>
                <w:sz w:val="26"/>
                <w:szCs w:val="26"/>
              </w:rPr>
            </w:pPr>
            <w:r w:rsidDel="00000000" w:rsidR="00000000" w:rsidRPr="00000000">
              <w:rPr>
                <w:rtl w:val="0"/>
              </w:rPr>
            </w:r>
          </w:p>
          <w:p w:rsidR="00000000" w:rsidDel="00000000" w:rsidP="00000000" w:rsidRDefault="00000000" w:rsidRPr="00000000" w14:paraId="0000004E">
            <w:pPr>
              <w:jc w:val="right"/>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 % </w:t>
            </w:r>
          </w:p>
          <w:p w:rsidR="00000000" w:rsidDel="00000000" w:rsidP="00000000" w:rsidRDefault="00000000" w:rsidRPr="00000000" w14:paraId="0000004F">
            <w:pPr>
              <w:jc w:val="right"/>
              <w:rPr>
                <w:rFonts w:ascii="Arial" w:cs="Arial" w:eastAsia="Arial" w:hAnsi="Arial"/>
                <w:b w:val="1"/>
                <w:bCs w:val="1"/>
                <w:sz w:val="26"/>
                <w:szCs w:val="26"/>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0">
            <w:pPr>
              <w:jc w:val="right"/>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 €</w:t>
            </w:r>
          </w:p>
        </w:tc>
      </w:tr>
    </w:tbl>
    <w:p w:rsidR="00000000" w:rsidDel="00000000" w:rsidP="00000000" w:rsidRDefault="00000000" w:rsidRPr="00000000" w14:paraId="00000051">
      <w:pPr>
        <w:ind w:right="247"/>
        <w:jc w:val="both"/>
        <w:rPr>
          <w:rFonts w:ascii="Arial" w:cs="Arial" w:eastAsia="Arial" w:hAnsi="Arial"/>
          <w:b w:val="1"/>
          <w:bCs w:val="1"/>
          <w:sz w:val="26"/>
          <w:szCs w:val="26"/>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ind w:left="720" w:right="247" w:firstLine="0"/>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53">
      <w:pPr>
        <w:widowControl w:val="1"/>
        <w:ind w:left="0" w:firstLine="0"/>
        <w:jc w:val="both"/>
        <w:rPr>
          <w:rFonts w:ascii="Arial" w:cs="Arial" w:eastAsia="Arial" w:hAnsi="Arial"/>
          <w:b w:val="1"/>
          <w:bCs w:val="1"/>
          <w:sz w:val="26"/>
          <w:szCs w:val="26"/>
        </w:rPr>
      </w:pPr>
      <w:r w:rsidDel="00000000" w:rsidR="00000000" w:rsidRPr="00000000">
        <w:rPr>
          <w:rFonts w:ascii="Arial Unicode MS" w:cs="Arial Unicode MS" w:eastAsia="Arial Unicode MS" w:hAnsi="Arial Unicode MS"/>
          <w:b w:val="1"/>
          <w:bCs w:val="1"/>
          <w:sz w:val="26"/>
          <w:szCs w:val="26"/>
          <w:rtl w:val="0"/>
        </w:rPr>
        <w:t xml:space="preserve">→ L’offerta per la retta part time è la seguente: </w:t>
      </w:r>
    </w:p>
    <w:p w:rsidR="00000000" w:rsidDel="00000000" w:rsidP="00000000" w:rsidRDefault="00000000" w:rsidRPr="00000000" w14:paraId="00000054">
      <w:pPr>
        <w:widowControl w:val="1"/>
        <w:ind w:left="-141.73228346456693" w:firstLine="0"/>
        <w:jc w:val="both"/>
        <w:rPr>
          <w:rFonts w:ascii="Arial" w:cs="Arial" w:eastAsia="Arial" w:hAnsi="Arial"/>
          <w:sz w:val="26"/>
          <w:szCs w:val="26"/>
        </w:rPr>
      </w:pPr>
      <w:r w:rsidDel="00000000" w:rsidR="00000000" w:rsidRPr="00000000">
        <w:rPr>
          <w:rtl w:val="0"/>
        </w:rPr>
      </w:r>
    </w:p>
    <w:tbl>
      <w:tblPr>
        <w:tblStyle w:val="Table2"/>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09.5"/>
        <w:gridCol w:w="2409.5"/>
        <w:gridCol w:w="2409.5"/>
        <w:gridCol w:w="2409.5"/>
        <w:tblGridChange w:id="0">
          <w:tblGrid>
            <w:gridCol w:w="2409.5"/>
            <w:gridCol w:w="2409.5"/>
            <w:gridCol w:w="2409.5"/>
            <w:gridCol w:w="2409.5"/>
          </w:tblGrid>
        </w:tblGridChange>
      </w:tblGrid>
      <w:tr>
        <w:trPr>
          <w:cantSplit w:val="0"/>
          <w:trHeight w:val="460" w:hRule="atLeast"/>
          <w:tblHeader w:val="0"/>
        </w:trPr>
        <w:tc>
          <w:tcPr>
            <w:tcBorders>
              <w:bottom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Tipologia Retta </w:t>
            </w:r>
          </w:p>
        </w:tc>
        <w:tc>
          <w:tcPr>
            <w:tcBorders>
              <w:bottom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Valore retta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Sconto % offerto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rPr>
                <w:rFonts w:ascii="Arial" w:cs="Arial" w:eastAsia="Arial" w:hAnsi="Arial"/>
                <w:b w:val="1"/>
                <w:bCs w:val="1"/>
                <w:i w:val="1"/>
                <w:iCs w:val="1"/>
                <w:color w:val="0000ff"/>
                <w:sz w:val="26"/>
                <w:szCs w:val="26"/>
              </w:rPr>
            </w:pPr>
            <w:r w:rsidDel="00000000" w:rsidR="00000000" w:rsidRPr="00000000">
              <w:rPr>
                <w:rFonts w:ascii="Arial" w:cs="Arial" w:eastAsia="Arial" w:hAnsi="Arial"/>
                <w:b w:val="1"/>
                <w:bCs w:val="1"/>
                <w:sz w:val="26"/>
                <w:szCs w:val="26"/>
                <w:rtl w:val="0"/>
              </w:rPr>
              <w:t xml:space="preserve">Valore economico a seguito sconto </w:t>
            </w:r>
            <w:r w:rsidDel="00000000" w:rsidR="00000000" w:rsidRPr="00000000">
              <w:rPr>
                <w:rtl w:val="0"/>
              </w:rPr>
            </w:r>
          </w:p>
        </w:tc>
      </w:tr>
      <w:tr>
        <w:trPr>
          <w:cantSplit w:val="0"/>
          <w:trHeight w:val="460"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spacing w:line="276" w:lineRule="auto"/>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Nido Part Time </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5A">
            <w:pPr>
              <w:spacing w:line="276" w:lineRule="auto"/>
              <w:jc w:val="center"/>
              <w:rPr>
                <w:rFonts w:ascii="Arial" w:cs="Arial" w:eastAsia="Arial" w:hAnsi="Arial"/>
                <w:sz w:val="26"/>
                <w:szCs w:val="26"/>
              </w:rPr>
            </w:pPr>
            <w:r w:rsidDel="00000000" w:rsidR="00000000" w:rsidRPr="00000000">
              <w:rPr>
                <w:rFonts w:ascii="Arial" w:cs="Arial" w:eastAsia="Arial" w:hAnsi="Arial"/>
                <w:sz w:val="26"/>
                <w:szCs w:val="26"/>
                <w:rtl w:val="0"/>
              </w:rPr>
              <w:t xml:space="preserve">€ 420,00</w:t>
            </w:r>
          </w:p>
        </w:tc>
        <w:tc>
          <w:tcPr>
            <w:tcBorders>
              <w:left w:color="000000" w:space="0" w:sz="6"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B">
            <w:pPr>
              <w:jc w:val="right"/>
              <w:rPr>
                <w:rFonts w:ascii="Arial" w:cs="Arial" w:eastAsia="Arial" w:hAnsi="Arial"/>
                <w:b w:val="1"/>
                <w:bCs w:val="1"/>
                <w:sz w:val="26"/>
                <w:szCs w:val="26"/>
              </w:rPr>
            </w:pPr>
            <w:r w:rsidDel="00000000" w:rsidR="00000000" w:rsidRPr="00000000">
              <w:rPr>
                <w:rtl w:val="0"/>
              </w:rPr>
            </w:r>
          </w:p>
          <w:p w:rsidR="00000000" w:rsidDel="00000000" w:rsidP="00000000" w:rsidRDefault="00000000" w:rsidRPr="00000000" w14:paraId="0000005C">
            <w:pPr>
              <w:jc w:val="right"/>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 % </w:t>
            </w:r>
          </w:p>
          <w:p w:rsidR="00000000" w:rsidDel="00000000" w:rsidP="00000000" w:rsidRDefault="00000000" w:rsidRPr="00000000" w14:paraId="0000005D">
            <w:pPr>
              <w:jc w:val="right"/>
              <w:rPr>
                <w:rFonts w:ascii="Arial" w:cs="Arial" w:eastAsia="Arial" w:hAnsi="Arial"/>
                <w:b w:val="1"/>
                <w:bCs w:val="1"/>
                <w:sz w:val="26"/>
                <w:szCs w:val="26"/>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E">
            <w:pPr>
              <w:jc w:val="right"/>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 €</w:t>
            </w:r>
          </w:p>
        </w:tc>
      </w:tr>
    </w:tbl>
    <w:p w:rsidR="00000000" w:rsidDel="00000000" w:rsidP="00000000" w:rsidRDefault="00000000" w:rsidRPr="00000000" w14:paraId="0000005F">
      <w:pPr>
        <w:ind w:right="247"/>
        <w:jc w:val="both"/>
        <w:rPr>
          <w:rFonts w:ascii="Arial" w:cs="Arial" w:eastAsia="Arial" w:hAnsi="Arial"/>
          <w:b w:val="1"/>
          <w:bCs w:val="1"/>
          <w:sz w:val="26"/>
          <w:szCs w:val="26"/>
        </w:rPr>
      </w:pPr>
      <w:r w:rsidDel="00000000" w:rsidR="00000000" w:rsidRPr="00000000">
        <w:rPr>
          <w:rtl w:val="0"/>
        </w:rPr>
      </w:r>
    </w:p>
    <w:p w:rsidR="00000000" w:rsidDel="00000000" w:rsidP="00000000" w:rsidRDefault="00000000" w:rsidRPr="00000000" w14:paraId="00000060">
      <w:pPr>
        <w:numPr>
          <w:ilvl w:val="0"/>
          <w:numId w:val="7"/>
        </w:numPr>
        <w:pBdr>
          <w:top w:space="0" w:sz="0" w:val="nil"/>
          <w:left w:space="0" w:sz="0" w:val="nil"/>
          <w:bottom w:space="0" w:sz="0" w:val="nil"/>
          <w:right w:space="0" w:sz="0" w:val="nil"/>
          <w:between w:space="0" w:sz="0" w:val="nil"/>
        </w:pBdr>
        <w:ind w:left="720" w:right="247" w:hanging="360"/>
        <w:jc w:val="both"/>
        <w:rPr>
          <w:b w:val="1"/>
          <w:bCs w:val="1"/>
          <w:color w:val="000000"/>
          <w:sz w:val="26"/>
          <w:szCs w:val="26"/>
        </w:rPr>
      </w:pPr>
      <w:r w:rsidDel="00000000" w:rsidR="00000000" w:rsidRPr="00000000">
        <w:rPr>
          <w:rFonts w:ascii="Arial" w:cs="Arial" w:eastAsia="Arial" w:hAnsi="Arial"/>
          <w:b w:val="1"/>
          <w:bCs w:val="1"/>
          <w:color w:val="000000"/>
          <w:sz w:val="26"/>
          <w:szCs w:val="26"/>
          <w:rtl w:val="0"/>
        </w:rPr>
        <w:t xml:space="preserve">l’ammontare dei costi aziendali per la sicurezza del lavoro, già inclusi e ricompresi nella propria offerta è il seguente:</w:t>
      </w:r>
      <w:r w:rsidDel="00000000" w:rsidR="00000000" w:rsidRPr="00000000">
        <w:rPr>
          <w:rtl w:val="0"/>
        </w:rPr>
      </w:r>
    </w:p>
    <w:p w:rsidR="00000000" w:rsidDel="00000000" w:rsidP="00000000" w:rsidRDefault="00000000" w:rsidRPr="00000000" w14:paraId="00000061">
      <w:pPr>
        <w:ind w:right="247"/>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62">
      <w:pPr>
        <w:ind w:right="247"/>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63">
      <w:pPr>
        <w:ind w:right="247"/>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64">
      <w:pPr>
        <w:ind w:right="247"/>
        <w:jc w:val="both"/>
        <w:rPr>
          <w:rFonts w:ascii="Arial" w:cs="Arial" w:eastAsia="Arial" w:hAnsi="Arial"/>
          <w:sz w:val="26"/>
          <w:szCs w:val="26"/>
        </w:rPr>
      </w:pPr>
      <w:r w:rsidDel="00000000" w:rsidR="00000000" w:rsidRPr="00000000">
        <w:rPr>
          <w:rtl w:val="0"/>
        </w:rPr>
      </w:r>
    </w:p>
    <w:tbl>
      <w:tblPr>
        <w:tblStyle w:val="Table3"/>
        <w:tblW w:w="9209.0" w:type="dxa"/>
        <w:jc w:val="left"/>
        <w:tblInd w:w="-216.0" w:type="dxa"/>
        <w:tblLayout w:type="fixed"/>
        <w:tblLook w:val="0000"/>
      </w:tblPr>
      <w:tblGrid>
        <w:gridCol w:w="4815"/>
        <w:gridCol w:w="4394"/>
        <w:tblGridChange w:id="0">
          <w:tblGrid>
            <w:gridCol w:w="4815"/>
            <w:gridCol w:w="439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ind w:right="247"/>
              <w:jc w:val="center"/>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TIPOLOGIA DEL COSTO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6">
            <w:pPr>
              <w:ind w:right="247"/>
              <w:jc w:val="center"/>
              <w:rPr>
                <w:rFonts w:ascii="Arial" w:cs="Arial" w:eastAsia="Arial" w:hAnsi="Arial"/>
                <w:sz w:val="26"/>
                <w:szCs w:val="26"/>
              </w:rPr>
            </w:pPr>
            <w:r w:rsidDel="00000000" w:rsidR="00000000" w:rsidRPr="00000000">
              <w:rPr>
                <w:rFonts w:ascii="Arial" w:cs="Arial" w:eastAsia="Arial" w:hAnsi="Arial"/>
                <w:b w:val="1"/>
                <w:bCs w:val="1"/>
                <w:sz w:val="26"/>
                <w:szCs w:val="26"/>
                <w:rtl w:val="0"/>
              </w:rPr>
              <w:t xml:space="preserve">IMPORTO PER TUTTA LA DURATA DEL CONTRATTO</w:t>
            </w:r>
            <w:r w:rsidDel="00000000" w:rsidR="00000000" w:rsidRPr="00000000">
              <w:rPr>
                <w:rtl w:val="0"/>
              </w:rPr>
            </w:r>
          </w:p>
          <w:p w:rsidR="00000000" w:rsidDel="00000000" w:rsidP="00000000" w:rsidRDefault="00000000" w:rsidRPr="00000000" w14:paraId="00000067">
            <w:pPr>
              <w:ind w:right="247"/>
              <w:jc w:val="center"/>
              <w:rPr>
                <w:rFonts w:ascii="Arial" w:cs="Arial" w:eastAsia="Arial" w:hAnsi="Arial"/>
                <w:sz w:val="26"/>
                <w:szCs w:val="26"/>
              </w:rPr>
            </w:pPr>
            <w:r w:rsidDel="00000000" w:rsidR="00000000" w:rsidRPr="00000000">
              <w:rPr>
                <w:rFonts w:ascii="Arial" w:cs="Arial" w:eastAsia="Arial" w:hAnsi="Arial"/>
                <w:sz w:val="26"/>
                <w:szCs w:val="26"/>
                <w:rtl w:val="0"/>
              </w:rPr>
              <w:t xml:space="preserve">[Euro]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8">
            <w:pPr>
              <w:ind w:right="247"/>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Costi aziendali concernenti le disposizioni in materia di salute e sicurezza sui luoghi di lavoro</w:t>
            </w:r>
            <w:r w:rsidDel="00000000" w:rsidR="00000000" w:rsidRPr="00000000">
              <w:rPr>
                <w:rFonts w:ascii="Arial" w:cs="Arial" w:eastAsia="Arial" w:hAnsi="Arial"/>
                <w:sz w:val="26"/>
                <w:szCs w:val="26"/>
                <w:vertAlign w:val="superscript"/>
              </w:rPr>
              <w:footnoteReference w:customMarkFollows="0" w:id="2"/>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9">
            <w:pPr>
              <w:ind w:right="247"/>
              <w:jc w:val="both"/>
              <w:rPr>
                <w:rFonts w:ascii="Arial" w:cs="Arial" w:eastAsia="Arial" w:hAnsi="Arial"/>
                <w:sz w:val="26"/>
                <w:szCs w:val="26"/>
              </w:rPr>
            </w:pPr>
            <w:r w:rsidDel="00000000" w:rsidR="00000000" w:rsidRPr="00000000">
              <w:rPr>
                <w:rtl w:val="0"/>
              </w:rPr>
            </w:r>
          </w:p>
        </w:tc>
      </w:tr>
    </w:tbl>
    <w:p w:rsidR="00000000" w:rsidDel="00000000" w:rsidP="00000000" w:rsidRDefault="00000000" w:rsidRPr="00000000" w14:paraId="0000006A">
      <w:pPr>
        <w:ind w:right="247"/>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6B">
      <w:pPr>
        <w:numPr>
          <w:ilvl w:val="0"/>
          <w:numId w:val="7"/>
        </w:numPr>
        <w:pBdr>
          <w:top w:space="0" w:sz="0" w:val="nil"/>
          <w:left w:space="0" w:sz="0" w:val="nil"/>
          <w:bottom w:space="0" w:sz="0" w:val="nil"/>
          <w:right w:space="0" w:sz="0" w:val="nil"/>
          <w:between w:space="0" w:sz="0" w:val="nil"/>
        </w:pBdr>
        <w:ind w:left="360" w:right="247" w:hanging="360"/>
        <w:jc w:val="both"/>
        <w:rPr>
          <w:b w:val="1"/>
          <w:bCs w:val="1"/>
          <w:color w:val="000000"/>
          <w:sz w:val="26"/>
          <w:szCs w:val="26"/>
        </w:rPr>
      </w:pPr>
      <w:r w:rsidDel="00000000" w:rsidR="00000000" w:rsidRPr="00000000">
        <w:rPr>
          <w:rFonts w:ascii="Arial" w:cs="Arial" w:eastAsia="Arial" w:hAnsi="Arial"/>
          <w:b w:val="1"/>
          <w:bCs w:val="1"/>
          <w:color w:val="000000"/>
          <w:sz w:val="26"/>
          <w:szCs w:val="26"/>
          <w:rtl w:val="0"/>
        </w:rPr>
        <w:t xml:space="preserve">di aver valutato, che gli oneri riguardanti la realizzazione delle opere o erogazione dei servizi relativi alla sicurezza non sono stati soggetti a ribasso, ai sensi dell’art. 26, comma 5 del d.lgs. n. 81/2008;</w:t>
      </w:r>
    </w:p>
    <w:p w:rsidR="00000000" w:rsidDel="00000000" w:rsidP="00000000" w:rsidRDefault="00000000" w:rsidRPr="00000000" w14:paraId="0000006C">
      <w:pPr>
        <w:pBdr>
          <w:top w:space="0" w:sz="0" w:val="nil"/>
          <w:left w:space="0" w:sz="0" w:val="nil"/>
          <w:bottom w:space="0" w:sz="0" w:val="nil"/>
          <w:right w:space="0" w:sz="0" w:val="nil"/>
          <w:between w:space="0" w:sz="0" w:val="nil"/>
        </w:pBdr>
        <w:ind w:left="720" w:right="247" w:firstLine="0"/>
        <w:jc w:val="both"/>
        <w:rPr>
          <w:rFonts w:ascii="Arial" w:cs="Arial" w:eastAsia="Arial" w:hAnsi="Arial"/>
          <w:b w:val="1"/>
          <w:bCs w:val="1"/>
          <w:sz w:val="26"/>
          <w:szCs w:val="26"/>
        </w:rPr>
      </w:pPr>
      <w:r w:rsidDel="00000000" w:rsidR="00000000" w:rsidRPr="00000000">
        <w:rPr>
          <w:rtl w:val="0"/>
        </w:rPr>
      </w:r>
    </w:p>
    <w:p w:rsidR="00000000" w:rsidDel="00000000" w:rsidP="00000000" w:rsidRDefault="00000000" w:rsidRPr="00000000" w14:paraId="0000006D">
      <w:pPr>
        <w:numPr>
          <w:ilvl w:val="0"/>
          <w:numId w:val="7"/>
        </w:numPr>
        <w:pBdr>
          <w:top w:space="0" w:sz="0" w:val="nil"/>
          <w:left w:space="0" w:sz="0" w:val="nil"/>
          <w:bottom w:space="0" w:sz="0" w:val="nil"/>
          <w:right w:space="0" w:sz="0" w:val="nil"/>
          <w:between w:space="0" w:sz="0" w:val="nil"/>
        </w:pBdr>
        <w:ind w:left="360" w:right="247" w:hanging="360"/>
        <w:jc w:val="both"/>
        <w:rPr>
          <w:rFonts w:ascii="Arial" w:cs="Arial" w:eastAsia="Arial" w:hAnsi="Arial"/>
          <w:b w:val="1"/>
          <w:bCs w:val="1"/>
          <w:sz w:val="26"/>
          <w:szCs w:val="26"/>
          <w:u w:val="none"/>
        </w:rPr>
      </w:pPr>
      <w:r w:rsidDel="00000000" w:rsidR="00000000" w:rsidRPr="00000000">
        <w:rPr>
          <w:rFonts w:ascii="Arial" w:cs="Arial" w:eastAsia="Arial" w:hAnsi="Arial"/>
          <w:b w:val="1"/>
          <w:bCs w:val="1"/>
          <w:sz w:val="26"/>
          <w:szCs w:val="26"/>
          <w:rtl w:val="0"/>
        </w:rPr>
        <w:t xml:space="preserve">che il monte ore complessivo, (per tutta la durata della Concessione/Servizio) indicato nella tabella sottostante e i relativi profili professionali,  coincidono rigorosamente con quanto riportato nel Progetto Tecnico (Offerta Tecnica) presentato in fase di gara;</w:t>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720" w:right="247" w:firstLine="0"/>
        <w:jc w:val="both"/>
        <w:rPr>
          <w:rFonts w:ascii="Arial" w:cs="Arial" w:eastAsia="Arial" w:hAnsi="Arial"/>
          <w:b w:val="1"/>
          <w:bCs w:val="1"/>
          <w:sz w:val="26"/>
          <w:szCs w:val="26"/>
        </w:rPr>
      </w:pPr>
      <w:r w:rsidDel="00000000" w:rsidR="00000000" w:rsidRPr="00000000">
        <w:rPr>
          <w:rtl w:val="0"/>
        </w:rPr>
      </w:r>
    </w:p>
    <w:p w:rsidR="00000000" w:rsidDel="00000000" w:rsidP="00000000" w:rsidRDefault="00000000" w:rsidRPr="00000000" w14:paraId="0000006F">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247" w:hanging="360"/>
        <w:jc w:val="both"/>
        <w:rPr>
          <w:b w:val="1"/>
          <w:bCs w:val="1"/>
          <w:sz w:val="26"/>
          <w:szCs w:val="26"/>
        </w:rPr>
      </w:pPr>
      <w:r w:rsidDel="00000000" w:rsidR="00000000" w:rsidRPr="00000000">
        <w:rPr>
          <w:rFonts w:ascii="Arial" w:cs="Arial" w:eastAsia="Arial" w:hAnsi="Arial"/>
          <w:b w:val="1"/>
          <w:bCs w:val="1"/>
          <w:sz w:val="26"/>
          <w:szCs w:val="26"/>
          <w:rtl w:val="0"/>
        </w:rPr>
        <w:t xml:space="preserve">i propri costi della manodopera per l’esecuzione dell’appalto, stimati per i valori odierni</w:t>
      </w:r>
      <w:r w:rsidDel="00000000" w:rsidR="00000000" w:rsidRPr="00000000">
        <w:rPr>
          <w:rFonts w:ascii="Arial" w:cs="Arial" w:eastAsia="Arial" w:hAnsi="Arial"/>
          <w:b w:val="1"/>
          <w:bCs w:val="1"/>
          <w:sz w:val="26"/>
          <w:szCs w:val="26"/>
          <w:highlight w:val="yellow"/>
          <w:rtl w:val="0"/>
        </w:rPr>
        <w:t xml:space="preserve">:</w:t>
      </w:r>
      <w:r w:rsidDel="00000000" w:rsidR="00000000" w:rsidRPr="00000000">
        <w:rPr>
          <w:rtl w:val="0"/>
        </w:rPr>
      </w:r>
    </w:p>
    <w:p w:rsidR="00000000" w:rsidDel="00000000" w:rsidP="00000000" w:rsidRDefault="00000000" w:rsidRPr="00000000" w14:paraId="00000070">
      <w:pPr>
        <w:jc w:val="center"/>
        <w:rPr>
          <w:rFonts w:ascii="Arial" w:cs="Arial" w:eastAsia="Arial" w:hAnsi="Arial"/>
          <w:b w:val="1"/>
          <w:bCs w:val="1"/>
          <w:sz w:val="28"/>
          <w:szCs w:val="28"/>
          <w:u w:val="single"/>
        </w:rPr>
      </w:pPr>
      <w:bookmarkStart w:colFirst="0" w:colLast="0" w:name="_adh26aubxki6" w:id="23"/>
      <w:bookmarkEnd w:id="23"/>
      <w:r w:rsidDel="00000000" w:rsidR="00000000" w:rsidRPr="00000000">
        <w:rPr>
          <w:rtl w:val="0"/>
        </w:rPr>
      </w:r>
    </w:p>
    <w:p w:rsidR="00000000" w:rsidDel="00000000" w:rsidP="00000000" w:rsidRDefault="00000000" w:rsidRPr="00000000" w14:paraId="00000071">
      <w:pPr>
        <w:jc w:val="center"/>
        <w:rPr>
          <w:rFonts w:ascii="Arial" w:cs="Arial" w:eastAsia="Arial" w:hAnsi="Arial"/>
          <w:b w:val="1"/>
          <w:bCs w:val="1"/>
          <w:sz w:val="28"/>
          <w:szCs w:val="28"/>
          <w:u w:val="single"/>
        </w:rPr>
      </w:pPr>
      <w:bookmarkStart w:colFirst="0" w:colLast="0" w:name="_1ksv4uv" w:id="24"/>
      <w:bookmarkEnd w:id="24"/>
      <w:r w:rsidDel="00000000" w:rsidR="00000000" w:rsidRPr="00000000">
        <w:rPr>
          <w:rtl w:val="0"/>
        </w:rPr>
      </w:r>
    </w:p>
    <w:p w:rsidR="00000000" w:rsidDel="00000000" w:rsidP="00000000" w:rsidRDefault="00000000" w:rsidRPr="00000000" w14:paraId="00000072">
      <w:pPr>
        <w:jc w:val="center"/>
        <w:rPr>
          <w:rFonts w:ascii="Arial" w:cs="Arial" w:eastAsia="Arial" w:hAnsi="Arial"/>
          <w:b w:val="1"/>
          <w:bCs w:val="1"/>
          <w:sz w:val="28"/>
          <w:szCs w:val="28"/>
          <w:u w:val="single"/>
        </w:rPr>
      </w:pPr>
      <w:r w:rsidDel="00000000" w:rsidR="00000000" w:rsidRPr="00000000">
        <w:rPr>
          <w:rFonts w:ascii="Arial" w:cs="Arial" w:eastAsia="Arial" w:hAnsi="Arial"/>
          <w:b w:val="1"/>
          <w:bCs w:val="1"/>
          <w:sz w:val="28"/>
          <w:szCs w:val="28"/>
          <w:u w:val="single"/>
          <w:rtl w:val="0"/>
        </w:rPr>
        <w:t xml:space="preserve">TABELLA DETTAGLIATA PER COSTI MANODOPERA</w:t>
      </w:r>
    </w:p>
    <w:p w:rsidR="00000000" w:rsidDel="00000000" w:rsidP="00000000" w:rsidRDefault="00000000" w:rsidRPr="00000000" w14:paraId="00000073">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Manodopera direttamente impiegata nell'appalto</w:t>
      </w:r>
    </w:p>
    <w:p w:rsidR="00000000" w:rsidDel="00000000" w:rsidP="00000000" w:rsidRDefault="00000000" w:rsidRPr="00000000" w14:paraId="0000007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jc w:val="center"/>
        <w:rPr>
          <w:rFonts w:ascii="Arial" w:cs="Arial" w:eastAsia="Arial" w:hAnsi="Arial"/>
          <w:b w:val="1"/>
          <w:bCs w:val="1"/>
          <w:sz w:val="24"/>
          <w:szCs w:val="24"/>
          <w:highlight w:val="yellow"/>
        </w:rPr>
      </w:pPr>
      <w:r w:rsidDel="00000000" w:rsidR="00000000" w:rsidRPr="00000000">
        <w:rPr>
          <w:rtl w:val="0"/>
        </w:rPr>
      </w:r>
    </w:p>
    <w:tbl>
      <w:tblPr>
        <w:tblStyle w:val="Table4"/>
        <w:tblW w:w="10335.0" w:type="dxa"/>
        <w:jc w:val="left"/>
        <w:tblInd w:w="-396.0" w:type="dxa"/>
        <w:tblLayout w:type="fixed"/>
        <w:tblLook w:val="0000"/>
      </w:tblPr>
      <w:tblGrid>
        <w:gridCol w:w="930"/>
        <w:gridCol w:w="1080"/>
        <w:gridCol w:w="1335"/>
        <w:gridCol w:w="2940"/>
        <w:gridCol w:w="2070"/>
        <w:gridCol w:w="1980"/>
        <w:tblGridChange w:id="0">
          <w:tblGrid>
            <w:gridCol w:w="930"/>
            <w:gridCol w:w="1080"/>
            <w:gridCol w:w="1335"/>
            <w:gridCol w:w="2940"/>
            <w:gridCol w:w="2070"/>
            <w:gridCol w:w="19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CCNL (sigla CNEL)</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N. ADDETTI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QUALIFICA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COSTO MEDIO ORARIO PER CIASCUNA QUALIFICA (come da tabella ministeriale)</w:t>
            </w:r>
          </w:p>
          <w:p w:rsidR="00000000" w:rsidDel="00000000" w:rsidP="00000000" w:rsidRDefault="00000000" w:rsidRPr="00000000" w14:paraId="0000007A">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[Euro/ora]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N. DI ORE PRESTATE PER L’INTERO SERVIZIO/CONCESSIONE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C">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COSTO SOSTENUTO PER QUALIFICA PER L’INTERO SERVIZIO/CONCESSIONE</w:t>
            </w:r>
          </w:p>
          <w:p w:rsidR="00000000" w:rsidDel="00000000" w:rsidP="00000000" w:rsidRDefault="00000000" w:rsidRPr="00000000" w14:paraId="0000007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[Euro]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E">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F">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0">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81">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2">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83">
            <w:pPr>
              <w:jc w:val="right"/>
              <w:rPr>
                <w:rFonts w:ascii="Arial" w:cs="Arial" w:eastAsia="Arial" w:hAnsi="Arial"/>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4">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5">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6">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7">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8">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9">
            <w:pPr>
              <w:jc w:val="right"/>
              <w:rPr>
                <w:rFonts w:ascii="Arial" w:cs="Arial" w:eastAsia="Arial" w:hAnsi="Arial"/>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A">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B">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C">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D">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E">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F">
            <w:pPr>
              <w:jc w:val="right"/>
              <w:rPr>
                <w:rFonts w:ascii="Arial" w:cs="Arial" w:eastAsia="Arial" w:hAnsi="Arial"/>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0">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1">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2">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3">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4">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5">
            <w:pPr>
              <w:jc w:val="right"/>
              <w:rPr>
                <w:rFonts w:ascii="Arial" w:cs="Arial" w:eastAsia="Arial" w:hAnsi="Arial"/>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6">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7">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8">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9">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A">
            <w:pPr>
              <w:jc w:val="right"/>
              <w:rPr>
                <w:rFonts w:ascii="Arial" w:cs="Arial" w:eastAsia="Arial" w:hAnsi="Arial"/>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B">
            <w:pPr>
              <w:jc w:val="right"/>
              <w:rPr>
                <w:rFonts w:ascii="Arial" w:cs="Arial" w:eastAsia="Arial" w:hAnsi="Arial"/>
                <w:sz w:val="28"/>
                <w:szCs w:val="28"/>
              </w:rPr>
            </w:pPr>
            <w:r w:rsidDel="00000000" w:rsidR="00000000" w:rsidRPr="00000000">
              <w:rPr>
                <w:rtl w:val="0"/>
              </w:rPr>
            </w:r>
          </w:p>
        </w:tc>
      </w:tr>
      <w:tr>
        <w:trPr>
          <w:cantSplit w:val="0"/>
          <w:trHeight w:val="43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9C">
            <w:pPr>
              <w:jc w:val="right"/>
              <w:rPr>
                <w:rFonts w:ascii="Arial" w:cs="Arial" w:eastAsia="Arial" w:hAnsi="Arial"/>
                <w:b w:val="1"/>
                <w:bCs w:val="1"/>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9D">
            <w:pPr>
              <w:jc w:val="right"/>
              <w:rPr>
                <w:rFonts w:ascii="Arial" w:cs="Arial" w:eastAsia="Arial" w:hAnsi="Arial"/>
                <w:b w:val="1"/>
                <w:bCs w:val="1"/>
                <w:highlight w:val="yellow"/>
              </w:rPr>
            </w:pPr>
            <w:r w:rsidDel="00000000" w:rsidR="00000000" w:rsidRPr="00000000">
              <w:rPr>
                <w:rFonts w:ascii="Arial" w:cs="Arial" w:eastAsia="Arial" w:hAnsi="Arial"/>
                <w:b w:val="1"/>
                <w:bCs w:val="1"/>
                <w:rtl w:val="0"/>
              </w:rPr>
              <w:t xml:space="preserve">COSTO COMPLESSIVO SOSTENUTO PER INTERO PERIODO APPALTO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A1">
            <w:pPr>
              <w:jc w:val="right"/>
              <w:rPr>
                <w:rFonts w:ascii="Arial" w:cs="Arial" w:eastAsia="Arial" w:hAnsi="Arial"/>
              </w:rPr>
            </w:pPr>
            <w:bookmarkStart w:colFirst="0" w:colLast="0" w:name="_44sinio" w:id="25"/>
            <w:bookmarkEnd w:id="25"/>
            <w:r w:rsidDel="00000000" w:rsidR="00000000" w:rsidRPr="00000000">
              <w:rPr>
                <w:rtl w:val="0"/>
              </w:rPr>
            </w:r>
          </w:p>
        </w:tc>
      </w:tr>
    </w:tbl>
    <w:p w:rsidR="00000000" w:rsidDel="00000000" w:rsidP="00000000" w:rsidRDefault="00000000" w:rsidRPr="00000000" w14:paraId="000000A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ind w:right="247"/>
        <w:jc w:val="both"/>
        <w:rPr>
          <w:rFonts w:ascii="Arial" w:cs="Arial" w:eastAsia="Arial" w:hAnsi="Arial"/>
          <w:b w:val="1"/>
          <w:bCs w:val="1"/>
          <w:sz w:val="26"/>
          <w:szCs w:val="26"/>
        </w:rPr>
      </w:pPr>
      <w:r w:rsidDel="00000000" w:rsidR="00000000" w:rsidRPr="00000000">
        <w:rPr>
          <w:rFonts w:ascii="Arial" w:cs="Arial" w:eastAsia="Arial" w:hAnsi="Arial"/>
          <w:b w:val="1"/>
          <w:bCs w:val="1"/>
          <w:sz w:val="26"/>
          <w:szCs w:val="26"/>
          <w:u w:val="single"/>
          <w:rtl w:val="0"/>
        </w:rPr>
        <w:t xml:space="preserve">A pena di esclusione dalla procedura</w:t>
      </w:r>
      <w:r w:rsidDel="00000000" w:rsidR="00000000" w:rsidRPr="00000000">
        <w:rPr>
          <w:rFonts w:ascii="Arial" w:cs="Arial" w:eastAsia="Arial" w:hAnsi="Arial"/>
          <w:b w:val="1"/>
          <w:bCs w:val="1"/>
          <w:sz w:val="26"/>
          <w:szCs w:val="26"/>
          <w:rtl w:val="0"/>
        </w:rPr>
        <w:t xml:space="preserve">, il monte ore complessivo indicato nella presente offerta e dettagliato nella tabella sopra, non potrà essere inferiore:</w:t>
      </w:r>
    </w:p>
    <w:p w:rsidR="00000000" w:rsidDel="00000000" w:rsidP="00000000" w:rsidRDefault="00000000" w:rsidRPr="00000000" w14:paraId="000000A5">
      <w:pPr>
        <w:numPr>
          <w:ilvl w:val="0"/>
          <w:numId w:val="1"/>
        </w:numPr>
        <w:ind w:left="720" w:right="247" w:hanging="360"/>
        <w:jc w:val="both"/>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alle ore minime stabilite eventualmente nel Capitolato e/o necessarie a garantire l'apertura ordinaria del servizio secondo gli standard regionali/comunali vigenti;</w:t>
      </w:r>
    </w:p>
    <w:p w:rsidR="00000000" w:rsidDel="00000000" w:rsidP="00000000" w:rsidRDefault="00000000" w:rsidRPr="00000000" w14:paraId="000000A6">
      <w:pPr>
        <w:numPr>
          <w:ilvl w:val="0"/>
          <w:numId w:val="1"/>
        </w:numPr>
        <w:ind w:left="720" w:right="247" w:hanging="360"/>
        <w:jc w:val="both"/>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al numero totale di ore (ordinarie ed aggiuntive) eventualmente proposte dall'operatore all'interno del Progetto Tecnico.</w:t>
      </w:r>
    </w:p>
    <w:p w:rsidR="00000000" w:rsidDel="00000000" w:rsidP="00000000" w:rsidRDefault="00000000" w:rsidRPr="00000000" w14:paraId="000000A7">
      <w:pPr>
        <w:ind w:right="247"/>
        <w:jc w:val="both"/>
        <w:rPr>
          <w:rFonts w:ascii="Arial" w:cs="Arial" w:eastAsia="Arial" w:hAnsi="Arial"/>
          <w:b w:val="1"/>
          <w:bCs w:val="1"/>
          <w:sz w:val="26"/>
          <w:szCs w:val="26"/>
        </w:rPr>
      </w:pPr>
      <w:r w:rsidDel="00000000" w:rsidR="00000000" w:rsidRPr="00000000">
        <w:rPr>
          <w:rtl w:val="0"/>
        </w:rPr>
      </w:r>
    </w:p>
    <w:p w:rsidR="00000000" w:rsidDel="00000000" w:rsidP="00000000" w:rsidRDefault="00000000" w:rsidRPr="00000000" w14:paraId="000000A8">
      <w:pPr>
        <w:ind w:right="247"/>
        <w:jc w:val="both"/>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L'operatore ha l'obbligo di garantire la perfetta corrispondenza tra le ore dichiarate nel Progetto Tecnico (Offerta Tecnica) e quelle valorizzate nel presente Modello 3 (Offerta Economica), includendo sia il personale base sia le ore extra/aggiuntive offerte in sede di gara.</w:t>
      </w:r>
    </w:p>
    <w:p w:rsidR="00000000" w:rsidDel="00000000" w:rsidP="00000000" w:rsidRDefault="00000000" w:rsidRPr="00000000" w14:paraId="000000A9">
      <w:pPr>
        <w:ind w:right="247"/>
        <w:jc w:val="both"/>
        <w:rPr>
          <w:rFonts w:ascii="Arial" w:cs="Arial" w:eastAsia="Arial" w:hAnsi="Arial"/>
          <w:u w:val="single"/>
        </w:rPr>
      </w:pPr>
      <w:r w:rsidDel="00000000" w:rsidR="00000000" w:rsidRPr="00000000">
        <w:rPr>
          <w:rtl w:val="0"/>
        </w:rPr>
      </w:r>
    </w:p>
    <w:p w:rsidR="00000000" w:rsidDel="00000000" w:rsidP="00000000" w:rsidRDefault="00000000" w:rsidRPr="00000000" w14:paraId="000000AA">
      <w:pPr>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AB">
      <w:pPr>
        <w:jc w:val="cente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DICHIARA</w:t>
      </w:r>
    </w:p>
    <w:p w:rsidR="00000000" w:rsidDel="00000000" w:rsidP="00000000" w:rsidRDefault="00000000" w:rsidRPr="00000000" w14:paraId="000000AC">
      <w:pPr>
        <w:jc w:val="cente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AD">
      <w:pPr>
        <w:numPr>
          <w:ilvl w:val="0"/>
          <w:numId w:val="2"/>
        </w:numPr>
        <w:ind w:left="720" w:hanging="360"/>
        <w:rPr>
          <w:rFonts w:ascii="Arial" w:cs="Arial" w:eastAsia="Arial" w:hAnsi="Arial"/>
          <w:sz w:val="26"/>
          <w:szCs w:val="26"/>
        </w:rPr>
      </w:pPr>
      <w:r w:rsidDel="00000000" w:rsidR="00000000" w:rsidRPr="00000000">
        <w:rPr>
          <w:rFonts w:ascii="Arial" w:cs="Arial" w:eastAsia="Arial" w:hAnsi="Arial"/>
          <w:sz w:val="26"/>
          <w:szCs w:val="26"/>
          <w:rtl w:val="0"/>
        </w:rPr>
        <w:t xml:space="preserve">che gli stessi costi della manodopera non sono inferiori ai minimi salariali retributivi così come determinati nelle tabelle del Ministero del Lavoro e Politiche sociali</w:t>
      </w:r>
      <w:r w:rsidDel="00000000" w:rsidR="00000000" w:rsidRPr="00000000">
        <w:rPr>
          <w:rFonts w:ascii="Arial" w:cs="Arial" w:eastAsia="Arial" w:hAnsi="Arial"/>
          <w:sz w:val="26"/>
          <w:szCs w:val="26"/>
          <w:vertAlign w:val="superscript"/>
        </w:rPr>
        <w:footnoteReference w:customMarkFollows="0" w:id="3"/>
      </w:r>
      <w:r w:rsidDel="00000000" w:rsidR="00000000" w:rsidRPr="00000000">
        <w:rPr>
          <w:rFonts w:ascii="Arial" w:cs="Arial" w:eastAsia="Arial" w:hAnsi="Arial"/>
          <w:sz w:val="26"/>
          <w:szCs w:val="26"/>
          <w:rtl w:val="0"/>
        </w:rPr>
        <w:t xml:space="preserve">, come previsto dall'art. 41 comma 13 del Codice, e sono inclusi nell’offerta.</w:t>
      </w:r>
    </w:p>
    <w:p w:rsidR="00000000" w:rsidDel="00000000" w:rsidP="00000000" w:rsidRDefault="00000000" w:rsidRPr="00000000" w14:paraId="000000AE">
      <w:pPr>
        <w:ind w:left="720" w:firstLine="0"/>
        <w:rPr>
          <w:rFonts w:ascii="Arial" w:cs="Arial" w:eastAsia="Arial" w:hAnsi="Arial"/>
          <w:sz w:val="26"/>
          <w:szCs w:val="26"/>
        </w:rPr>
      </w:pPr>
      <w:r w:rsidDel="00000000" w:rsidR="00000000" w:rsidRPr="00000000">
        <w:rPr>
          <w:rtl w:val="0"/>
        </w:rPr>
      </w:r>
    </w:p>
    <w:p w:rsidR="00000000" w:rsidDel="00000000" w:rsidP="00000000" w:rsidRDefault="00000000" w:rsidRPr="00000000" w14:paraId="000000AF">
      <w:pPr>
        <w:ind w:left="720" w:firstLine="0"/>
        <w:rPr>
          <w:rFonts w:ascii="Arial" w:cs="Arial" w:eastAsia="Arial" w:hAnsi="Arial"/>
          <w:i w:val="1"/>
          <w:iCs w:val="1"/>
          <w:sz w:val="26"/>
          <w:szCs w:val="26"/>
        </w:rPr>
      </w:pPr>
      <w:r w:rsidDel="00000000" w:rsidR="00000000" w:rsidRPr="00000000">
        <w:rPr>
          <w:rFonts w:ascii="Arial" w:cs="Arial" w:eastAsia="Arial" w:hAnsi="Arial"/>
          <w:b w:val="1"/>
          <w:bCs w:val="1"/>
          <w:i w:val="1"/>
          <w:iCs w:val="1"/>
          <w:sz w:val="26"/>
          <w:szCs w:val="26"/>
          <w:u w:val="single"/>
          <w:rtl w:val="0"/>
        </w:rPr>
        <w:t xml:space="preserve">NB</w:t>
      </w:r>
      <w:r w:rsidDel="00000000" w:rsidR="00000000" w:rsidRPr="00000000">
        <w:rPr>
          <w:rFonts w:ascii="Arial" w:cs="Arial" w:eastAsia="Arial" w:hAnsi="Arial"/>
          <w:sz w:val="26"/>
          <w:szCs w:val="26"/>
          <w:rtl w:val="0"/>
        </w:rPr>
        <w:t xml:space="preserve"> </w:t>
      </w:r>
      <w:r w:rsidDel="00000000" w:rsidR="00000000" w:rsidRPr="00000000">
        <w:rPr>
          <w:rFonts w:ascii="Arial" w:cs="Arial" w:eastAsia="Arial" w:hAnsi="Arial"/>
          <w:i w:val="1"/>
          <w:iCs w:val="1"/>
          <w:sz w:val="26"/>
          <w:szCs w:val="26"/>
          <w:rtl w:val="0"/>
        </w:rPr>
        <w:t xml:space="preserve">in caso di scostamento dal valore orario previsto nelle citate Tabelle ministeriale ultima riga TOTALE COSTO MEDIO ORARIO (lavoratori), l'Operatore dovrà presentare una Relazione esplicativa che giustifica le motivazioni e le particolari condizioni di cui gode.</w:t>
      </w:r>
    </w:p>
    <w:p w:rsidR="00000000" w:rsidDel="00000000" w:rsidP="00000000" w:rsidRDefault="00000000" w:rsidRPr="00000000" w14:paraId="000000B0">
      <w:pPr>
        <w:rPr>
          <w:rFonts w:ascii="Arial" w:cs="Arial" w:eastAsia="Arial" w:hAnsi="Arial"/>
          <w:sz w:val="26"/>
          <w:szCs w:val="26"/>
        </w:rPr>
      </w:pPr>
      <w:r w:rsidDel="00000000" w:rsidR="00000000" w:rsidRPr="00000000">
        <w:rPr>
          <w:rtl w:val="0"/>
        </w:rPr>
      </w:r>
    </w:p>
    <w:p w:rsidR="00000000" w:rsidDel="00000000" w:rsidP="00000000" w:rsidRDefault="00000000" w:rsidRPr="00000000" w14:paraId="000000B1">
      <w:pPr>
        <w:numPr>
          <w:ilvl w:val="0"/>
          <w:numId w:val="4"/>
        </w:numPr>
        <w:ind w:left="720" w:hanging="360"/>
        <w:rPr>
          <w:rFonts w:ascii="Arial" w:cs="Arial" w:eastAsia="Arial" w:hAnsi="Arial"/>
          <w:sz w:val="26"/>
          <w:szCs w:val="26"/>
        </w:rPr>
      </w:pPr>
      <w:r w:rsidDel="00000000" w:rsidR="00000000" w:rsidRPr="00000000">
        <w:rPr>
          <w:rFonts w:ascii="Arial" w:cs="Arial" w:eastAsia="Arial" w:hAnsi="Arial"/>
          <w:sz w:val="26"/>
          <w:szCs w:val="26"/>
          <w:rtl w:val="0"/>
        </w:rPr>
        <w:t xml:space="preserve">che applicherà il CCNL </w:t>
      </w:r>
      <w:r w:rsidDel="00000000" w:rsidR="00000000" w:rsidRPr="00000000">
        <w:rPr>
          <w:rFonts w:ascii="Arial" w:cs="Arial" w:eastAsia="Arial" w:hAnsi="Arial"/>
          <w:b w:val="1"/>
          <w:bCs w:val="1"/>
          <w:sz w:val="26"/>
          <w:szCs w:val="26"/>
          <w:rtl w:val="0"/>
        </w:rPr>
        <w:t xml:space="preserve">(</w:t>
      </w:r>
      <w:r w:rsidDel="00000000" w:rsidR="00000000" w:rsidRPr="00000000">
        <w:rPr>
          <w:rFonts w:ascii="Arial" w:cs="Arial" w:eastAsia="Arial" w:hAnsi="Arial"/>
          <w:b w:val="1"/>
          <w:bCs w:val="1"/>
          <w:sz w:val="26"/>
          <w:szCs w:val="26"/>
          <w:highlight w:val="yellow"/>
          <w:rtl w:val="0"/>
        </w:rPr>
        <w:t xml:space="preserve">precisare quale delle due opzioni, contrassegnando e compilando, anche barrando,</w:t>
      </w:r>
      <w:r w:rsidDel="00000000" w:rsidR="00000000" w:rsidRPr="00000000">
        <w:rPr>
          <w:rFonts w:ascii="Arial" w:cs="Arial" w:eastAsia="Arial" w:hAnsi="Arial"/>
          <w:b w:val="1"/>
          <w:bCs w:val="1"/>
          <w:sz w:val="28"/>
          <w:szCs w:val="28"/>
          <w:highlight w:val="yellow"/>
          <w:rtl w:val="0"/>
        </w:rPr>
        <w:t xml:space="preserve"> pena esclusione</w:t>
      </w:r>
      <w:r w:rsidDel="00000000" w:rsidR="00000000" w:rsidRPr="00000000">
        <w:rPr>
          <w:rFonts w:ascii="Arial" w:cs="Arial" w:eastAsia="Arial" w:hAnsi="Arial"/>
          <w:b w:val="1"/>
          <w:bCs w:val="1"/>
          <w:sz w:val="26"/>
          <w:szCs w:val="26"/>
          <w:vertAlign w:val="superscript"/>
        </w:rPr>
        <w:footnoteReference w:customMarkFollows="0" w:id="4"/>
      </w:r>
      <w:r w:rsidDel="00000000" w:rsidR="00000000" w:rsidRPr="00000000">
        <w:rPr>
          <w:rFonts w:ascii="Arial" w:cs="Arial" w:eastAsia="Arial" w:hAnsi="Arial"/>
          <w:b w:val="1"/>
          <w:bCs w:val="1"/>
          <w:sz w:val="26"/>
          <w:szCs w:val="26"/>
          <w:rtl w:val="0"/>
        </w:rPr>
        <w:t xml:space="preserve">):</w:t>
      </w:r>
      <w:r w:rsidDel="00000000" w:rsidR="00000000" w:rsidRPr="00000000">
        <w:rPr>
          <w:rtl w:val="0"/>
        </w:rPr>
      </w:r>
    </w:p>
    <w:p w:rsidR="00000000" w:rsidDel="00000000" w:rsidP="00000000" w:rsidRDefault="00000000" w:rsidRPr="00000000" w14:paraId="000000B2">
      <w:pPr>
        <w:rPr>
          <w:rFonts w:ascii="Arial" w:cs="Arial" w:eastAsia="Arial" w:hAnsi="Arial"/>
          <w:b w:val="1"/>
          <w:bCs w:val="1"/>
          <w:sz w:val="26"/>
          <w:szCs w:val="26"/>
        </w:rPr>
      </w:pPr>
      <w:r w:rsidDel="00000000" w:rsidR="00000000" w:rsidRPr="00000000">
        <w:rPr>
          <w:rtl w:val="0"/>
        </w:rPr>
      </w:r>
    </w:p>
    <w:p w:rsidR="00000000" w:rsidDel="00000000" w:rsidP="00000000" w:rsidRDefault="00000000" w:rsidRPr="00000000" w14:paraId="000000B3">
      <w:pPr>
        <w:numPr>
          <w:ilvl w:val="0"/>
          <w:numId w:val="3"/>
        </w:numPr>
        <w:ind w:left="1440" w:hanging="360"/>
        <w:rPr>
          <w:rFonts w:ascii="Arial" w:cs="Arial" w:eastAsia="Arial" w:hAnsi="Arial"/>
          <w:sz w:val="26"/>
          <w:szCs w:val="26"/>
        </w:rPr>
      </w:pPr>
      <w:r w:rsidDel="00000000" w:rsidR="00000000" w:rsidRPr="00000000">
        <w:rPr>
          <w:rFonts w:ascii="Arial" w:cs="Arial" w:eastAsia="Arial" w:hAnsi="Arial"/>
          <w:sz w:val="26"/>
          <w:szCs w:val="26"/>
          <w:rtl w:val="0"/>
        </w:rPr>
        <w:t xml:space="preserve">indicato nel Disciplinare/Lettera di invito come CCNL di riferimento</w:t>
      </w:r>
    </w:p>
    <w:p w:rsidR="00000000" w:rsidDel="00000000" w:rsidP="00000000" w:rsidRDefault="00000000" w:rsidRPr="00000000" w14:paraId="000000B4">
      <w:pPr>
        <w:numPr>
          <w:ilvl w:val="0"/>
          <w:numId w:val="3"/>
        </w:numPr>
        <w:ind w:left="1440" w:hanging="360"/>
        <w:rPr>
          <w:rFonts w:ascii="Arial" w:cs="Arial" w:eastAsia="Arial" w:hAnsi="Arial"/>
          <w:sz w:val="26"/>
          <w:szCs w:val="26"/>
        </w:rPr>
      </w:pPr>
      <w:r w:rsidDel="00000000" w:rsidR="00000000" w:rsidRPr="00000000">
        <w:rPr>
          <w:rFonts w:ascii="Arial" w:cs="Arial" w:eastAsia="Arial" w:hAnsi="Arial"/>
          <w:sz w:val="26"/>
          <w:szCs w:val="26"/>
          <w:rtl w:val="0"/>
        </w:rPr>
        <w:t xml:space="preserve">altro ____________ (precisare il Codice CNEL del CCNL) garantendo le medesime condizioni di equivalenza economica e normativa, e pertanto allega il modello "DICHIARAZIONE DI EQUIVALENZA TUTELE CCNL" compilato e firmato da consulente del lavoro</w:t>
      </w:r>
    </w:p>
    <w:p w:rsidR="00000000" w:rsidDel="00000000" w:rsidP="00000000" w:rsidRDefault="00000000" w:rsidRPr="00000000" w14:paraId="000000B5">
      <w:pPr>
        <w:rPr>
          <w:rFonts w:ascii="Arial" w:cs="Arial" w:eastAsia="Arial" w:hAnsi="Arial"/>
          <w:sz w:val="26"/>
          <w:szCs w:val="26"/>
        </w:rPr>
      </w:pPr>
      <w:r w:rsidDel="00000000" w:rsidR="00000000" w:rsidRPr="00000000">
        <w:rPr>
          <w:rtl w:val="0"/>
        </w:rPr>
      </w:r>
    </w:p>
    <w:p w:rsidR="00000000" w:rsidDel="00000000" w:rsidP="00000000" w:rsidRDefault="00000000" w:rsidRPr="00000000" w14:paraId="000000B6">
      <w:pPr>
        <w:jc w:val="both"/>
        <w:rPr>
          <w:rFonts w:ascii="Arial" w:cs="Arial" w:eastAsia="Arial" w:hAnsi="Arial"/>
          <w:sz w:val="26"/>
          <w:szCs w:val="26"/>
        </w:rPr>
      </w:pPr>
      <w:r w:rsidDel="00000000" w:rsidR="00000000" w:rsidRPr="00000000">
        <w:rPr>
          <w:rFonts w:ascii="Arial" w:cs="Arial" w:eastAsia="Arial" w:hAnsi="Arial"/>
          <w:b w:val="1"/>
          <w:bCs w:val="1"/>
          <w:sz w:val="26"/>
          <w:szCs w:val="26"/>
          <w:rtl w:val="0"/>
        </w:rPr>
        <w:t xml:space="preserve">Il sottoscritto dichiara infine di essere a conoscenza del carattere immediatamente impegnativo che la presente offerta assumerà per il medesimo all’atto dell’eventuale aggiudicazione, e si impegna ad applicare il contratto collettivo nazionale e territoriale indicato nell’esecuzione delle prestazioni oggetto del contratto per tutta la sua durata, ovvero la dichiarazione di equivalenza delle tutele, </w:t>
      </w:r>
      <w:r w:rsidDel="00000000" w:rsidR="00000000" w:rsidRPr="00000000">
        <w:rPr>
          <w:rFonts w:ascii="Arial" w:cs="Arial" w:eastAsia="Arial" w:hAnsi="Arial"/>
          <w:sz w:val="26"/>
          <w:szCs w:val="26"/>
          <w:rtl w:val="0"/>
        </w:rPr>
        <w:t xml:space="preserve">mentre la Stazione appaltante resterà impegnata – per la parte sua – solamente a seguito dell’applicazione delle vigenti disposizioni normative.</w:t>
      </w:r>
    </w:p>
    <w:p w:rsidR="00000000" w:rsidDel="00000000" w:rsidP="00000000" w:rsidRDefault="00000000" w:rsidRPr="00000000" w14:paraId="000000B7">
      <w:pPr>
        <w:jc w:val="both"/>
        <w:rPr>
          <w:rFonts w:ascii="Arial" w:cs="Arial" w:eastAsia="Arial" w:hAnsi="Arial"/>
          <w:b w:val="1"/>
          <w:bCs w:val="1"/>
          <w:sz w:val="26"/>
          <w:szCs w:val="26"/>
        </w:rPr>
      </w:pPr>
      <w:r w:rsidDel="00000000" w:rsidR="00000000" w:rsidRPr="00000000">
        <w:rPr>
          <w:rtl w:val="0"/>
        </w:rPr>
      </w:r>
    </w:p>
    <w:p w:rsidR="00000000" w:rsidDel="00000000" w:rsidP="00000000" w:rsidRDefault="00000000" w:rsidRPr="00000000" w14:paraId="000000B8">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B9">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BA">
      <w:pPr>
        <w:tabs>
          <w:tab w:val="center" w:leader="none" w:pos="70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tabs>
          <w:tab w:val="center" w:leader="none" w:pos="7020"/>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Data, della firma digitale</w:t>
        <w:tab/>
        <w:t xml:space="preserve">Apporre firma digitale</w:t>
      </w:r>
    </w:p>
    <w:p w:rsidR="00000000" w:rsidDel="00000000" w:rsidP="00000000" w:rsidRDefault="00000000" w:rsidRPr="00000000" w14:paraId="000000BC">
      <w:pPr>
        <w:tabs>
          <w:tab w:val="center" w:leader="none" w:pos="70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tabs>
          <w:tab w:val="center" w:leader="none" w:pos="70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E">
      <w:pPr>
        <w:tabs>
          <w:tab w:val="center" w:leader="none" w:pos="70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F">
      <w:pPr>
        <w:tabs>
          <w:tab w:val="center" w:leader="none" w:pos="70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tabs>
          <w:tab w:val="center" w:leader="none" w:pos="70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tabs>
          <w:tab w:val="center" w:leader="none" w:pos="70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2">
      <w:pPr>
        <w:tabs>
          <w:tab w:val="center" w:leader="none" w:pos="70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3">
      <w:pPr>
        <w:rPr>
          <w:rFonts w:ascii="Arial" w:cs="Arial" w:eastAsia="Arial" w:hAnsi="Arial"/>
          <w:sz w:val="22"/>
          <w:szCs w:val="22"/>
        </w:rPr>
      </w:pPr>
      <w:r w:rsidDel="00000000" w:rsidR="00000000" w:rsidRPr="00000000">
        <w:rPr>
          <w:rFonts w:ascii="Arial" w:cs="Arial" w:eastAsia="Arial" w:hAnsi="Arial"/>
          <w:sz w:val="22"/>
          <w:szCs w:val="22"/>
          <w:rtl w:val="0"/>
        </w:rPr>
        <w:t xml:space="preserve">L’operatore economico, deve compilare e allegare il Documento di Offerta Economica debitamente firmato digitalmente (secondo le modalità illustrate nella seguente tabella):</w:t>
      </w:r>
    </w:p>
    <w:p w:rsidR="00000000" w:rsidDel="00000000" w:rsidP="00000000" w:rsidRDefault="00000000" w:rsidRPr="00000000" w14:paraId="000000C4">
      <w:pPr>
        <w:ind w:left="426" w:firstLine="281"/>
        <w:jc w:val="both"/>
        <w:rPr>
          <w:rFonts w:ascii="Arial" w:cs="Arial" w:eastAsia="Arial" w:hAnsi="Arial"/>
          <w:b w:val="1"/>
          <w:bCs w:val="1"/>
          <w:sz w:val="16"/>
          <w:szCs w:val="16"/>
          <w:u w:val="single"/>
        </w:rPr>
      </w:pPr>
      <w:r w:rsidDel="00000000" w:rsidR="00000000" w:rsidRPr="00000000">
        <w:rPr>
          <w:rtl w:val="0"/>
        </w:rPr>
      </w:r>
    </w:p>
    <w:p w:rsidR="00000000" w:rsidDel="00000000" w:rsidP="00000000" w:rsidRDefault="00000000" w:rsidRPr="00000000" w14:paraId="000000C5">
      <w:pPr>
        <w:jc w:val="both"/>
        <w:rPr>
          <w:rFonts w:ascii="Arial" w:cs="Arial" w:eastAsia="Arial" w:hAnsi="Arial"/>
          <w:b w:val="1"/>
          <w:bCs w:val="1"/>
          <w:u w:val="single"/>
        </w:rPr>
      </w:pPr>
      <w:r w:rsidDel="00000000" w:rsidR="00000000" w:rsidRPr="00000000">
        <w:rPr>
          <w:rFonts w:ascii="Arial" w:cs="Arial" w:eastAsia="Arial" w:hAnsi="Arial"/>
          <w:b w:val="1"/>
          <w:bCs w:val="1"/>
          <w:u w:val="single"/>
          <w:rtl w:val="0"/>
        </w:rPr>
        <w:t xml:space="preserve">Documento da allegare all’offerta sul sistema SINTEL</w:t>
      </w:r>
    </w:p>
    <w:p w:rsidR="00000000" w:rsidDel="00000000" w:rsidP="00000000" w:rsidRDefault="00000000" w:rsidRPr="00000000" w14:paraId="000000C6">
      <w:pPr>
        <w:jc w:val="both"/>
        <w:rPr>
          <w:rFonts w:ascii="Arial" w:cs="Arial" w:eastAsia="Arial" w:hAnsi="Arial"/>
          <w:sz w:val="18"/>
          <w:szCs w:val="18"/>
          <w:highlight w:val="green"/>
        </w:rPr>
      </w:pPr>
      <w:r w:rsidDel="00000000" w:rsidR="00000000" w:rsidRPr="00000000">
        <w:rPr>
          <w:rtl w:val="0"/>
        </w:rPr>
      </w:r>
    </w:p>
    <w:tbl>
      <w:tblPr>
        <w:tblStyle w:val="Table5"/>
        <w:tblW w:w="9572.0" w:type="dxa"/>
        <w:jc w:val="left"/>
        <w:tblInd w:w="-329.00000000000006" w:type="dxa"/>
        <w:tblLayout w:type="fixed"/>
        <w:tblLook w:val="0000"/>
      </w:tblPr>
      <w:tblGrid>
        <w:gridCol w:w="3492"/>
        <w:gridCol w:w="6080"/>
        <w:tblGridChange w:id="0">
          <w:tblGrid>
            <w:gridCol w:w="3492"/>
            <w:gridCol w:w="60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7">
            <w:pPr>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Forma di partecipazione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8">
            <w:pPr>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Modalità di produzione e firme digitali richieste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widowControl w:val="1"/>
              <w:ind w:left="-76" w:right="191"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Forma singola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widowControl w:val="1"/>
              <w:numPr>
                <w:ilvl w:val="0"/>
                <w:numId w:val="5"/>
              </w:numPr>
              <w:pBdr>
                <w:top w:space="0" w:sz="0" w:val="nil"/>
                <w:left w:space="0" w:sz="0" w:val="nil"/>
                <w:bottom w:space="0" w:sz="0" w:val="nil"/>
                <w:right w:space="0" w:sz="0" w:val="nil"/>
                <w:between w:space="0" w:sz="0" w:val="nil"/>
              </w:pBdr>
              <w:ind w:left="585" w:hanging="425"/>
              <w:rPr>
                <w:color w:val="000000"/>
                <w:sz w:val="24"/>
                <w:szCs w:val="24"/>
              </w:rPr>
            </w:pPr>
            <w:r w:rsidDel="00000000" w:rsidR="00000000" w:rsidRPr="00000000">
              <w:rPr>
                <w:rFonts w:ascii="Arial" w:cs="Arial" w:eastAsia="Arial" w:hAnsi="Arial"/>
                <w:color w:val="000000"/>
                <w:sz w:val="16"/>
                <w:szCs w:val="16"/>
                <w:rtl w:val="0"/>
              </w:rPr>
              <w:t xml:space="preserve">Allegare il documento con firma digitale del legale rappresentante (o persona munita di comprovati poteri di firma)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B">
            <w:pPr>
              <w:widowControl w:val="1"/>
              <w:ind w:left="-76" w:right="191"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R.T.I. costituito o costituendo </w:t>
            </w:r>
          </w:p>
          <w:p w:rsidR="00000000" w:rsidDel="00000000" w:rsidP="00000000" w:rsidRDefault="00000000" w:rsidRPr="00000000" w14:paraId="000000CC">
            <w:pPr>
              <w:widowControl w:val="1"/>
              <w:ind w:left="-76" w:right="191" w:firstLine="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o</w:t>
            </w:r>
          </w:p>
          <w:p w:rsidR="00000000" w:rsidDel="00000000" w:rsidP="00000000" w:rsidRDefault="00000000" w:rsidRPr="00000000" w14:paraId="000000CD">
            <w:pPr>
              <w:widowControl w:val="1"/>
              <w:ind w:left="-76" w:right="191"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Consorzio ordinario di operatori economici costituendo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widowControl w:val="1"/>
              <w:numPr>
                <w:ilvl w:val="0"/>
                <w:numId w:val="5"/>
              </w:numPr>
              <w:pBdr>
                <w:top w:space="0" w:sz="0" w:val="nil"/>
                <w:left w:space="0" w:sz="0" w:val="nil"/>
                <w:bottom w:space="0" w:sz="0" w:val="nil"/>
                <w:right w:space="0" w:sz="0" w:val="nil"/>
                <w:between w:space="0" w:sz="0" w:val="nil"/>
              </w:pBdr>
              <w:ind w:left="585" w:hanging="425"/>
              <w:rPr>
                <w:color w:val="000000"/>
                <w:sz w:val="24"/>
                <w:szCs w:val="24"/>
              </w:rPr>
            </w:pPr>
            <w:r w:rsidDel="00000000" w:rsidR="00000000" w:rsidRPr="00000000">
              <w:rPr>
                <w:rFonts w:ascii="Arial" w:cs="Arial" w:eastAsia="Arial" w:hAnsi="Arial"/>
                <w:color w:val="000000"/>
                <w:sz w:val="16"/>
                <w:szCs w:val="16"/>
                <w:rtl w:val="0"/>
              </w:rPr>
              <w:t xml:space="preserve">Allegare un unico documento, con le firme digitali del legale rappresentante (o persona munita di comprovati poteri di firma) di ciascun operatore economico facente parte del raggruppamento / consorzio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6"/>
              <w:tblW w:w="3046.0" w:type="dxa"/>
              <w:jc w:val="left"/>
              <w:tblLayout w:type="fixed"/>
              <w:tblLook w:val="0000"/>
            </w:tblPr>
            <w:tblGrid>
              <w:gridCol w:w="3046"/>
              <w:tblGridChange w:id="0">
                <w:tblGrid>
                  <w:gridCol w:w="3046"/>
                </w:tblGrid>
              </w:tblGridChange>
            </w:tblGrid>
            <w:tr>
              <w:trPr>
                <w:cantSplit w:val="0"/>
                <w:trHeight w:val="173" w:hRule="atLeast"/>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D0">
                  <w:pPr>
                    <w:widowControl w:val="1"/>
                    <w:ind w:right="191"/>
                    <w:rPr>
                      <w:rFonts w:ascii="Arial" w:cs="Arial" w:eastAsia="Arial" w:hAnsi="Arial"/>
                      <w:sz w:val="16"/>
                      <w:szCs w:val="16"/>
                    </w:rPr>
                  </w:pPr>
                  <w:r w:rsidDel="00000000" w:rsidR="00000000" w:rsidRPr="00000000">
                    <w:rPr>
                      <w:rFonts w:ascii="Arial" w:cs="Arial" w:eastAsia="Arial" w:hAnsi="Arial"/>
                      <w:sz w:val="16"/>
                      <w:szCs w:val="16"/>
                      <w:rtl w:val="0"/>
                    </w:rPr>
                    <w:t xml:space="preserve">Consorzio ordinario di operatori economici già costituito</w:t>
                  </w:r>
                </w:p>
              </w:tc>
            </w:tr>
          </w:tbl>
          <w:p w:rsidR="00000000" w:rsidDel="00000000" w:rsidP="00000000" w:rsidRDefault="00000000" w:rsidRPr="00000000" w14:paraId="000000D1">
            <w:pPr>
              <w:widowControl w:val="1"/>
              <w:ind w:left="284" w:right="191" w:firstLine="0"/>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2">
            <w:pPr>
              <w:widowControl w:val="1"/>
              <w:numPr>
                <w:ilvl w:val="0"/>
                <w:numId w:val="5"/>
              </w:numPr>
              <w:pBdr>
                <w:top w:space="0" w:sz="0" w:val="nil"/>
                <w:left w:space="0" w:sz="0" w:val="nil"/>
                <w:bottom w:space="0" w:sz="0" w:val="nil"/>
                <w:right w:space="0" w:sz="0" w:val="nil"/>
                <w:between w:space="0" w:sz="0" w:val="nil"/>
              </w:pBdr>
              <w:ind w:left="585" w:hanging="425"/>
              <w:jc w:val="both"/>
              <w:rPr>
                <w:color w:val="000000"/>
                <w:sz w:val="16"/>
                <w:szCs w:val="16"/>
              </w:rPr>
            </w:pPr>
            <w:r w:rsidDel="00000000" w:rsidR="00000000" w:rsidRPr="00000000">
              <w:rPr>
                <w:rFonts w:ascii="Arial" w:cs="Arial" w:eastAsia="Arial" w:hAnsi="Arial"/>
                <w:color w:val="000000"/>
                <w:sz w:val="16"/>
                <w:szCs w:val="16"/>
                <w:rtl w:val="0"/>
              </w:rPr>
              <w:t xml:space="preserve">Allegare un unico documento, con le firme digitali del legale rappresentante (o persona munita di comprovati poteri di firma) di ciascun operatore economico facente parte del raggruppamento / consorzio, nonché del legale rappresentante (o persona munita di comprovati poteri di firma) del consorzio medesimo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line="276" w:lineRule="auto"/>
              <w:rPr>
                <w:rFonts w:ascii="Arial" w:cs="Arial" w:eastAsia="Arial" w:hAnsi="Arial"/>
                <w:color w:val="000000"/>
                <w:sz w:val="16"/>
                <w:szCs w:val="16"/>
              </w:rPr>
            </w:pPr>
            <w:r w:rsidDel="00000000" w:rsidR="00000000" w:rsidRPr="00000000">
              <w:rPr>
                <w:rtl w:val="0"/>
              </w:rPr>
            </w:r>
          </w:p>
          <w:tbl>
            <w:tblPr>
              <w:tblStyle w:val="Table7"/>
              <w:tblW w:w="2789.0" w:type="dxa"/>
              <w:jc w:val="left"/>
              <w:tblLayout w:type="fixed"/>
              <w:tblLook w:val="0000"/>
            </w:tblPr>
            <w:tblGrid>
              <w:gridCol w:w="2789"/>
              <w:tblGridChange w:id="0">
                <w:tblGrid>
                  <w:gridCol w:w="2789"/>
                </w:tblGrid>
              </w:tblGridChange>
            </w:tblGrid>
            <w:tr>
              <w:trPr>
                <w:cantSplit w:val="0"/>
                <w:trHeight w:val="230" w:hRule="atLeast"/>
                <w:tblHeader w:val="0"/>
              </w:trPr>
              <w:tc>
                <w:tcPr>
                  <w:tcBorders>
                    <w:top w:color="ffffff" w:space="0" w:sz="4" w:val="single"/>
                    <w:left w:color="ffffff" w:space="0" w:sz="4" w:val="single"/>
                    <w:bottom w:color="ffffff" w:space="0" w:sz="4" w:val="single"/>
                    <w:right w:color="ffffff" w:space="0" w:sz="4" w:val="single"/>
                  </w:tcBorders>
                  <w:shd w:fill="auto" w:val="clear"/>
                  <w:tcMar>
                    <w:top w:w="0.0" w:type="dxa"/>
                    <w:left w:w="108.0" w:type="dxa"/>
                    <w:bottom w:w="0.0" w:type="dxa"/>
                    <w:right w:w="108.0" w:type="dxa"/>
                  </w:tcMar>
                </w:tcPr>
                <w:p w:rsidR="00000000" w:rsidDel="00000000" w:rsidP="00000000" w:rsidRDefault="00000000" w:rsidRPr="00000000" w14:paraId="000000D4">
                  <w:pPr>
                    <w:widowControl w:val="1"/>
                    <w:ind w:right="191"/>
                    <w:rPr>
                      <w:rFonts w:ascii="Arial" w:cs="Arial" w:eastAsia="Arial" w:hAnsi="Arial"/>
                      <w:sz w:val="16"/>
                      <w:szCs w:val="16"/>
                    </w:rPr>
                  </w:pPr>
                  <w:r w:rsidDel="00000000" w:rsidR="00000000" w:rsidRPr="00000000">
                    <w:rPr>
                      <w:rFonts w:ascii="Arial" w:cs="Arial" w:eastAsia="Arial" w:hAnsi="Arial"/>
                      <w:sz w:val="16"/>
                      <w:szCs w:val="16"/>
                      <w:rtl w:val="0"/>
                    </w:rPr>
                    <w:t xml:space="preserve">Consorzio </w:t>
                  </w:r>
                </w:p>
              </w:tc>
            </w:tr>
          </w:tbl>
          <w:p w:rsidR="00000000" w:rsidDel="00000000" w:rsidP="00000000" w:rsidRDefault="00000000" w:rsidRPr="00000000" w14:paraId="000000D5">
            <w:pPr>
              <w:widowControl w:val="1"/>
              <w:ind w:left="284" w:right="191" w:firstLine="0"/>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D6">
            <w:pPr>
              <w:widowControl w:val="1"/>
              <w:numPr>
                <w:ilvl w:val="0"/>
                <w:numId w:val="5"/>
              </w:numPr>
              <w:pBdr>
                <w:top w:space="0" w:sz="0" w:val="nil"/>
                <w:left w:space="0" w:sz="0" w:val="nil"/>
                <w:bottom w:space="0" w:sz="0" w:val="nil"/>
                <w:right w:space="0" w:sz="0" w:val="nil"/>
                <w:between w:space="0" w:sz="0" w:val="nil"/>
              </w:pBdr>
              <w:ind w:left="585" w:hanging="425"/>
              <w:jc w:val="both"/>
              <w:rPr>
                <w:color w:val="000000"/>
                <w:sz w:val="16"/>
                <w:szCs w:val="16"/>
              </w:rPr>
            </w:pPr>
            <w:r w:rsidDel="00000000" w:rsidR="00000000" w:rsidRPr="00000000">
              <w:rPr>
                <w:rFonts w:ascii="Arial" w:cs="Arial" w:eastAsia="Arial" w:hAnsi="Arial"/>
                <w:color w:val="000000"/>
                <w:sz w:val="16"/>
                <w:szCs w:val="16"/>
                <w:rtl w:val="0"/>
              </w:rPr>
              <w:t xml:space="preserve">Allegare un unico documento, con le firme digitali del legale rappresentante (o persona munita di comprovati poteri di firma) di ciascun operatore economico che per il consorzio partecipa alla procedura.</w:t>
            </w:r>
            <w:r w:rsidDel="00000000" w:rsidR="00000000" w:rsidRPr="00000000">
              <w:rPr>
                <w:rtl w:val="0"/>
              </w:rPr>
            </w:r>
          </w:p>
          <w:p w:rsidR="00000000" w:rsidDel="00000000" w:rsidP="00000000" w:rsidRDefault="00000000" w:rsidRPr="00000000" w14:paraId="000000D7">
            <w:pPr>
              <w:widowControl w:val="1"/>
              <w:numPr>
                <w:ilvl w:val="0"/>
                <w:numId w:val="5"/>
              </w:numPr>
              <w:pBdr>
                <w:top w:space="0" w:sz="0" w:val="nil"/>
                <w:left w:space="0" w:sz="0" w:val="nil"/>
                <w:bottom w:space="0" w:sz="0" w:val="nil"/>
                <w:right w:space="0" w:sz="0" w:val="nil"/>
                <w:between w:space="0" w:sz="0" w:val="nil"/>
              </w:pBdr>
              <w:ind w:left="585" w:hanging="425"/>
              <w:jc w:val="both"/>
              <w:rPr>
                <w:color w:val="000000"/>
                <w:sz w:val="24"/>
                <w:szCs w:val="24"/>
              </w:rPr>
            </w:pPr>
            <w:r w:rsidDel="00000000" w:rsidR="00000000" w:rsidRPr="00000000">
              <w:rPr>
                <w:rFonts w:ascii="Arial" w:cs="Arial" w:eastAsia="Arial" w:hAnsi="Arial"/>
                <w:color w:val="000000"/>
                <w:sz w:val="16"/>
                <w:szCs w:val="16"/>
                <w:rtl w:val="0"/>
              </w:rPr>
              <w:t xml:space="preserve">Nel solo caso in cui il consorzio medesimo partecipi all’esecuzione dell’appalto, il documento deve essere firmato digitalmente anche dal legale rappresentante (o persona munita di comprovati poteri di firma) del consorzio medesimo. </w:t>
            </w:r>
            <w:r w:rsidDel="00000000" w:rsidR="00000000" w:rsidRPr="00000000">
              <w:rPr>
                <w:rtl w:val="0"/>
              </w:rPr>
            </w:r>
          </w:p>
        </w:tc>
      </w:tr>
    </w:tbl>
    <w:p w:rsidR="00000000" w:rsidDel="00000000" w:rsidP="00000000" w:rsidRDefault="00000000" w:rsidRPr="00000000" w14:paraId="000000D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9">
      <w:pPr>
        <w:widowControl w:val="1"/>
        <w:shd w:fill="ffffff" w:val="clear"/>
        <w:spacing w:line="276" w:lineRule="auto"/>
        <w:jc w:val="both"/>
        <w:rPr>
          <w:rFonts w:ascii="Arial" w:cs="Arial" w:eastAsia="Arial" w:hAnsi="Arial"/>
          <w:sz w:val="22"/>
          <w:szCs w:val="22"/>
        </w:rPr>
      </w:pPr>
      <w:r w:rsidDel="00000000" w:rsidR="00000000" w:rsidRPr="00000000">
        <w:rPr>
          <w:rtl w:val="0"/>
        </w:rPr>
      </w:r>
    </w:p>
    <w:sectPr>
      <w:headerReference r:id="rId7" w:type="default"/>
      <w:footerReference r:id="rId8" w:type="default"/>
      <w:pgSz w:h="16838" w:w="11906" w:orient="portrait"/>
      <w:pgMar w:bottom="425" w:top="1134" w:left="1134" w:right="1134" w:header="284" w:footer="54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tabs>
        <w:tab w:val="center" w:leader="none" w:pos="4819"/>
        <w:tab w:val="right" w:leader="none" w:pos="9638"/>
      </w:tabs>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 Pag </w:t>
    </w:r>
    <w:r w:rsidDel="00000000" w:rsidR="00000000" w:rsidRPr="00000000">
      <w:rPr>
        <w:rFonts w:ascii="Arial" w:cs="Arial" w:eastAsia="Arial" w:hAnsi="Arial"/>
        <w:sz w:val="24"/>
        <w:szCs w:val="24"/>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D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8"/>
          <w:szCs w:val="18"/>
          <w:rtl w:val="0"/>
        </w:rPr>
        <w:t xml:space="preserve"> In caso di ATI o RTI indicare tutti i dati del Raggruppamento, ed in tal caso firma plurima degli Operatori Economici aggregati</w:t>
      </w:r>
      <w:r w:rsidDel="00000000" w:rsidR="00000000" w:rsidRPr="00000000">
        <w:rPr>
          <w:rtl w:val="0"/>
        </w:rPr>
      </w:r>
    </w:p>
  </w:footnote>
  <w:footnote w:id="1">
    <w:p w:rsidR="00000000" w:rsidDel="00000000" w:rsidP="00000000" w:rsidRDefault="00000000" w:rsidRPr="00000000" w14:paraId="000000DB">
      <w:pPr>
        <w:rPr>
          <w:rFonts w:ascii="Arial" w:cs="Arial" w:eastAsia="Arial" w:hAnsi="Arial"/>
          <w:sz w:val="18"/>
          <w:szCs w:val="18"/>
        </w:rPr>
      </w:pPr>
      <w:r w:rsidDel="00000000" w:rsidR="00000000" w:rsidRPr="00000000">
        <w:rPr>
          <w:rStyle w:val="FootnoteReference"/>
          <w:vertAlign w:val="superscript"/>
        </w:rPr>
        <w:footnoteRef/>
      </w:r>
      <w:r w:rsidDel="00000000" w:rsidR="00000000" w:rsidRPr="00000000">
        <w:rPr>
          <w:rFonts w:ascii="Arial" w:cs="Arial" w:eastAsia="Arial" w:hAnsi="Arial"/>
          <w:sz w:val="18"/>
          <w:szCs w:val="18"/>
          <w:rtl w:val="0"/>
        </w:rPr>
        <w:t xml:space="preserve"> I costi della manodopera e della sicurezza sono scorporati dall’importo assoggettato al ribasso, ferma la possibilità, per l’operatore, di formulare un ribasso complessivo dimostrando che questo deriva da una più efficiente organizzazione aziendale, secondo quanto prescritto dal terzo periodo dell’art. 41, comma 14, Codice Appalti</w:t>
      </w:r>
    </w:p>
  </w:footnote>
  <w:footnote w:id="4">
    <w:p w:rsidR="00000000" w:rsidDel="00000000" w:rsidP="00000000" w:rsidRDefault="00000000" w:rsidRPr="00000000" w14:paraId="000000DC">
      <w:pPr>
        <w:rPr>
          <w:rFonts w:ascii="Arial" w:cs="Arial" w:eastAsia="Arial" w:hAnsi="Arial"/>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Arial" w:cs="Arial" w:eastAsia="Arial" w:hAnsi="Arial"/>
          <w:rtl w:val="0"/>
        </w:rPr>
        <w:t xml:space="preserve">con sentenza 29 luglio 2024 n. 581, il T.A.R. Umbria, Sez. I, ha sancito che l’omessa indicazione del CCNL applicato, non può essere sanata con l’attivazione del soccorso istruttorio</w:t>
      </w:r>
    </w:p>
  </w:footnote>
  <w:footnote w:id="2">
    <w:p w:rsidR="00000000" w:rsidDel="00000000" w:rsidP="00000000" w:rsidRDefault="00000000" w:rsidRPr="00000000" w14:paraId="000000DD">
      <w:pPr>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Arial" w:cs="Arial" w:eastAsia="Arial" w:hAnsi="Arial"/>
          <w:sz w:val="18"/>
          <w:szCs w:val="18"/>
          <w:rtl w:val="0"/>
        </w:rPr>
        <w:t xml:space="preserve">Si indichi il valore relativo ai costi aziendali per tutta la durata del contratto in offerta, proporzionato ed equilibrato con le stima del Ministero del Lavoro - vedasi Tabelle MINISTERO DEL LAVORO E DELLE POLITICHE SOCIALI Direzione Generale dei Rapporti di Lavoro e delle Relazioni Industriali - Div. III COSTO MEDIO ORARIO DEL PERSONALE DIPENDENTE Costo aziendale minimo annuo procapite della sicurezza (D.P.I., visite mediche, D.Lgs 81/2008 e s.m.i.)</w:t>
      </w:r>
      <w:r w:rsidDel="00000000" w:rsidR="00000000" w:rsidRPr="00000000">
        <w:rPr>
          <w:rtl w:val="0"/>
        </w:rPr>
      </w:r>
    </w:p>
  </w:footnote>
  <w:footnote w:id="3">
    <w:p w:rsidR="00000000" w:rsidDel="00000000" w:rsidP="00000000" w:rsidRDefault="00000000" w:rsidRPr="00000000" w14:paraId="000000DE">
      <w:pPr>
        <w:rPr/>
      </w:pPr>
      <w:r w:rsidDel="00000000" w:rsidR="00000000" w:rsidRPr="00000000">
        <w:rPr>
          <w:rStyle w:val="FootnoteReference"/>
          <w:vertAlign w:val="superscript"/>
        </w:rPr>
        <w:footnoteRef/>
      </w:r>
      <w:r w:rsidDel="00000000" w:rsidR="00000000" w:rsidRPr="00000000">
        <w:rPr>
          <w:rFonts w:ascii="Arial" w:cs="Arial" w:eastAsia="Arial" w:hAnsi="Arial"/>
          <w:rtl w:val="0"/>
        </w:rPr>
        <w:t xml:space="preserve"> vedere MINISTERO DEL LAVORO E DELLE POLITICHE SOCIALI Direzione Generale dei Rapporti di Lavoro e delle Relazioni Industriali - Div. III COSTO MEDIO ORARIO DEL PERSONALE DIPENDENTE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819"/>
        <w:tab w:val="right" w:leader="none" w:pos="9638"/>
      </w:tabs>
      <w:rPr>
        <w:rFonts w:ascii="Arial" w:cs="Arial" w:eastAsia="Arial" w:hAnsi="Arial"/>
      </w:rPr>
    </w:pPr>
    <w:r w:rsidDel="00000000" w:rsidR="00000000" w:rsidRPr="00000000">
      <w:rPr>
        <w:rFonts w:ascii="Arial" w:cs="Arial" w:eastAsia="Arial" w:hAnsi="Arial"/>
        <w:color w:val="000000"/>
        <w:rtl w:val="0"/>
      </w:rPr>
      <w:t xml:space="preserve">Rev. </w:t>
    </w:r>
    <w:r w:rsidDel="00000000" w:rsidR="00000000" w:rsidRPr="00000000">
      <w:rPr>
        <w:rFonts w:ascii="Arial" w:cs="Arial" w:eastAsia="Arial" w:hAnsi="Arial"/>
        <w:rtl w:val="0"/>
      </w:rPr>
      <w:t xml:space="preserve">Febbraio 2025</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819"/>
        <w:tab w:val="right" w:leader="none" w:pos="9638"/>
      </w:tabs>
      <w:rPr>
        <w:rFonts w:ascii="Arial" w:cs="Arial" w:eastAsia="Arial" w:hAnsi="Arial"/>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93" w:hanging="360"/>
      </w:pPr>
      <w:rPr>
        <w:rFonts w:ascii="Noto Sans Symbols" w:cs="Noto Sans Symbols" w:eastAsia="Noto Sans Symbols" w:hAnsi="Noto Sans Symbols"/>
      </w:rPr>
    </w:lvl>
    <w:lvl w:ilvl="1">
      <w:start w:val="1"/>
      <w:numFmt w:val="bullet"/>
      <w:lvlText w:val="o"/>
      <w:lvlJc w:val="left"/>
      <w:pPr>
        <w:ind w:left="1513" w:hanging="360"/>
      </w:pPr>
      <w:rPr>
        <w:rFonts w:ascii="Courier New" w:cs="Courier New" w:eastAsia="Courier New" w:hAnsi="Courier New"/>
      </w:rPr>
    </w:lvl>
    <w:lvl w:ilvl="2">
      <w:start w:val="1"/>
      <w:numFmt w:val="bullet"/>
      <w:lvlText w:val="▪"/>
      <w:lvlJc w:val="left"/>
      <w:pPr>
        <w:ind w:left="2233" w:hanging="360"/>
      </w:pPr>
      <w:rPr>
        <w:rFonts w:ascii="Noto Sans Symbols" w:cs="Noto Sans Symbols" w:eastAsia="Noto Sans Symbols" w:hAnsi="Noto Sans Symbols"/>
      </w:rPr>
    </w:lvl>
    <w:lvl w:ilvl="3">
      <w:start w:val="1"/>
      <w:numFmt w:val="bullet"/>
      <w:lvlText w:val="●"/>
      <w:lvlJc w:val="left"/>
      <w:pPr>
        <w:ind w:left="2953" w:hanging="360"/>
      </w:pPr>
      <w:rPr>
        <w:rFonts w:ascii="Noto Sans Symbols" w:cs="Noto Sans Symbols" w:eastAsia="Noto Sans Symbols" w:hAnsi="Noto Sans Symbols"/>
      </w:rPr>
    </w:lvl>
    <w:lvl w:ilvl="4">
      <w:start w:val="1"/>
      <w:numFmt w:val="bullet"/>
      <w:lvlText w:val="o"/>
      <w:lvlJc w:val="left"/>
      <w:pPr>
        <w:ind w:left="3673" w:hanging="360"/>
      </w:pPr>
      <w:rPr>
        <w:rFonts w:ascii="Courier New" w:cs="Courier New" w:eastAsia="Courier New" w:hAnsi="Courier New"/>
      </w:rPr>
    </w:lvl>
    <w:lvl w:ilvl="5">
      <w:start w:val="1"/>
      <w:numFmt w:val="bullet"/>
      <w:lvlText w:val="▪"/>
      <w:lvlJc w:val="left"/>
      <w:pPr>
        <w:ind w:left="4393" w:hanging="360"/>
      </w:pPr>
      <w:rPr>
        <w:rFonts w:ascii="Noto Sans Symbols" w:cs="Noto Sans Symbols" w:eastAsia="Noto Sans Symbols" w:hAnsi="Noto Sans Symbols"/>
      </w:rPr>
    </w:lvl>
    <w:lvl w:ilvl="6">
      <w:start w:val="1"/>
      <w:numFmt w:val="bullet"/>
      <w:lvlText w:val="●"/>
      <w:lvlJc w:val="left"/>
      <w:pPr>
        <w:ind w:left="5113" w:hanging="360"/>
      </w:pPr>
      <w:rPr>
        <w:rFonts w:ascii="Noto Sans Symbols" w:cs="Noto Sans Symbols" w:eastAsia="Noto Sans Symbols" w:hAnsi="Noto Sans Symbols"/>
      </w:rPr>
    </w:lvl>
    <w:lvl w:ilvl="7">
      <w:start w:val="1"/>
      <w:numFmt w:val="bullet"/>
      <w:lvlText w:val="o"/>
      <w:lvlJc w:val="left"/>
      <w:pPr>
        <w:ind w:left="5833" w:hanging="360"/>
      </w:pPr>
      <w:rPr>
        <w:rFonts w:ascii="Courier New" w:cs="Courier New" w:eastAsia="Courier New" w:hAnsi="Courier New"/>
      </w:rPr>
    </w:lvl>
    <w:lvl w:ilvl="8">
      <w:start w:val="1"/>
      <w:numFmt w:val="bullet"/>
      <w:lvlText w:val="▪"/>
      <w:lvlJc w:val="left"/>
      <w:pPr>
        <w:ind w:left="6553"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CellMar>
        <w:top w:w="0.0" w:type="dxa"/>
        <w:left w:w="100.0" w:type="dxa"/>
        <w:bottom w:w="0.0" w:type="dxa"/>
        <w:right w:w="100.0" w:type="dxa"/>
      </w:tblCellMar>
    </w:tblPr>
  </w:style>
  <w:style w:type="table" w:styleId="Table4">
    <w:basedOn w:val="TableNormal"/>
    <w:tblPr>
      <w:tblStyleRowBandSize w:val="1"/>
      <w:tblStyleColBandSize w:val="1"/>
      <w:tblCellMar>
        <w:top w:w="0.0" w:type="dxa"/>
        <w:left w:w="100.0" w:type="dxa"/>
        <w:bottom w:w="0.0" w:type="dxa"/>
        <w:right w:w="100.0" w:type="dxa"/>
      </w:tblCellMar>
    </w:tblPr>
  </w:style>
  <w:style w:type="table" w:styleId="Table5">
    <w:basedOn w:val="TableNormal"/>
    <w:tblPr>
      <w:tblStyleRowBandSize w:val="1"/>
      <w:tblStyleColBandSize w:val="1"/>
      <w:tblCellMar>
        <w:top w:w="0.0" w:type="dxa"/>
        <w:left w:w="100.0" w:type="dxa"/>
        <w:bottom w:w="0.0" w:type="dxa"/>
        <w:right w:w="100.0" w:type="dxa"/>
      </w:tblCellMar>
    </w:tblPr>
  </w:style>
  <w:style w:type="table" w:styleId="Table6">
    <w:basedOn w:val="TableNormal"/>
    <w:tblPr>
      <w:tblStyleRowBandSize w:val="1"/>
      <w:tblStyleColBandSize w:val="1"/>
      <w:tblCellMar>
        <w:top w:w="0.0" w:type="dxa"/>
        <w:left w:w="100.0" w:type="dxa"/>
        <w:bottom w:w="0.0" w:type="dxa"/>
        <w:right w:w="100.0" w:type="dxa"/>
      </w:tblCellMar>
    </w:tblPr>
  </w:style>
  <w:style w:type="table" w:styleId="Table7">
    <w:basedOn w:val="TableNormal"/>
    <w:tblPr>
      <w:tblStyleRowBandSize w:val="1"/>
      <w:tblStyleColBandSize w:val="1"/>
      <w:tblCellMar>
        <w:top w:w="0.0" w:type="dxa"/>
        <w:left w:w="100.0" w:type="dxa"/>
        <w:bottom w:w="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